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宋体" w:hAnsi="华文宋体" w:eastAsia="华文宋体" w:cs="华文宋体"/>
          <w:b/>
          <w:bCs/>
          <w:sz w:val="44"/>
          <w:szCs w:val="44"/>
        </w:rPr>
      </w:pPr>
      <w:r>
        <w:rPr>
          <w:rFonts w:hint="eastAsia" w:ascii="黑体" w:hAnsi="黑体" w:eastAsia="黑体" w:cs="黑体"/>
          <w:b/>
          <w:bCs/>
          <w:sz w:val="44"/>
          <w:szCs w:val="44"/>
        </w:rPr>
        <w:t>一位体育记者的人生丰碑</w:t>
      </w:r>
    </w:p>
    <w:p>
      <w:pPr>
        <w:jc w:val="right"/>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青岛早报编委、总编室主任</w:t>
      </w:r>
      <w:r>
        <w:rPr>
          <w:rFonts w:ascii="仿宋" w:hAnsi="仿宋" w:eastAsia="仿宋" w:cs="仿宋"/>
          <w:sz w:val="24"/>
          <w:szCs w:val="24"/>
        </w:rPr>
        <w:t xml:space="preserve">  </w:t>
      </w:r>
      <w:r>
        <w:rPr>
          <w:rFonts w:hint="eastAsia" w:ascii="仿宋" w:hAnsi="仿宋" w:eastAsia="仿宋" w:cs="仿宋"/>
          <w:sz w:val="24"/>
          <w:szCs w:val="24"/>
        </w:rPr>
        <w:t>于爱静</w:t>
      </w:r>
    </w:p>
    <w:p>
      <w:pPr>
        <w:rPr>
          <w:rFonts w:ascii="仿宋" w:hAnsi="仿宋" w:eastAsia="仿宋" w:cs="仿宋"/>
          <w:sz w:val="32"/>
          <w:szCs w:val="32"/>
        </w:rPr>
      </w:pPr>
    </w:p>
    <w:p>
      <w:pPr>
        <w:ind w:firstLine="562" w:firstLineChars="200"/>
        <w:rPr>
          <w:rFonts w:hint="eastAsia" w:ascii="仿宋_GB2312" w:hAnsi="仿宋_GB2312" w:eastAsia="仿宋_GB2312" w:cs="仿宋_GB2312"/>
          <w:sz w:val="28"/>
          <w:szCs w:val="28"/>
          <w:lang w:eastAsia="zh-CN"/>
        </w:rPr>
      </w:pPr>
      <w:r>
        <w:rPr>
          <w:rFonts w:hint="eastAsia" w:ascii="宋体" w:hAnsi="宋体" w:cs="宋体"/>
          <w:b/>
          <w:bCs/>
          <w:sz w:val="28"/>
          <w:szCs w:val="28"/>
          <w:lang w:eastAsia="zh-CN"/>
        </w:rPr>
        <w:t>阅读点：</w:t>
      </w:r>
      <w:r>
        <w:rPr>
          <w:rFonts w:hint="eastAsia" w:ascii="仿宋_GB2312" w:hAnsi="仿宋_GB2312" w:eastAsia="仿宋_GB2312" w:cs="仿宋_GB2312"/>
          <w:sz w:val="28"/>
          <w:szCs w:val="28"/>
          <w:lang w:eastAsia="zh-CN"/>
        </w:rPr>
        <w:t>马洪文，一位普通的体育新闻记者，却用坚守和担当书写了当代体育记者的传奇，他以纸笔和行动为奥运健儿加油助威，以热心和关怀，解决群众体育运动需求，倒下的是他的躯体，立起的是一座人生丰碑。</w:t>
      </w:r>
    </w:p>
    <w:p>
      <w:pPr>
        <w:ind w:firstLine="560" w:firstLineChars="200"/>
        <w:rPr>
          <w:rFonts w:hint="eastAsia" w:ascii="宋体" w:hAnsi="宋体" w:eastAsia="宋体" w:cs="宋体"/>
          <w:sz w:val="28"/>
          <w:szCs w:val="28"/>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2016年7月25日，青岛市殡仪馆，鲜花翠柏，哀乐低回。我的好同事、好朋友、原青岛早报体育部主任马洪文遗体告别仪式，正在这里举行。</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惊闻马洪文突然离世的噩耗，竞有上千人从四面八方赶来，为他送行。北京奥运会射箭冠军张娟娟来了，亚运会软网冠军赵蕾来了，乒乓球大满贯得主张继科的父母来了，人群中，还有许多素不相识的读者，他们轻拭泪水，深情鞠躬。</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挥手自兹去，萧萧班马鸣……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一位普通的体育记者，为什么会受到如此礼遇？他的平凡人生，走过了一条怎样的不平凡之路？</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2008年8月14日，北京奥运会女子射箭个人赛决赛现场，青岛选手张娟娟为中国夺得迄今为止唯一一枚奥运射箭金牌，马洪文则是青岛唯一在现场见证张娟娟夺冠的记者。</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当众人围着张娟娟庆祝胜利时，张娟娟却在四处寻找马洪文的身影。张娟娟说：“夺冠后，我特别想在第一时间找到胖哥，给他一个拥抱，他是我夺金的福将。在北京备战时，胖哥几乎每天都来训练场跟我聊天。辣炒蛤蜊怎么做才好吃，青岛又添了哪些好玩的。我们俩用家乡话谈天说地，赛前的紧张情绪自然得到释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射箭个人赛和女子50米步枪决赛时间重叠，中国枪手杜丽夺金呼声很高，记者们大都奔射击场去了。为了给张娟娟鼓劲，马洪文诚恳地说：“我肯定来看你的比赛，亲眼见证你夺冠，你有这个实力！”</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马洪文心很细，赛前，他专门查了张娟娟比赛时间段的天气预报，并提醒张娟娟，个人决赛很可能是雨战，建议她加强这方面的训练。决赛当天，还真下起雨来，最终，张娟娟以1环险胜韩国选手朴成贤，射落奥运金牌。第二天，青岛早报用16个版报道了张娟娟的夺冠时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张娟娟结束了韩国24年的射箭霸主地位，韩国媒体一片哗然，认为这纯属偶然。马洪文不服，他决定让事实说话。他带领报道团队，着手挖掘青岛的射箭历史，最终完成了“青岛射箭的前世今生”系列报道。时任韩国驻青岛总领事金善兴看完报道，禁不住向张娟娟和教练王国章竖起大拇指。</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马洪文认为，作为一名体育记者，有责任用更多的笔墨和行动，来反映群众体育运动的需求。</w:t>
      </w:r>
    </w:p>
    <w:p>
      <w:pPr>
        <w:ind w:firstLine="360" w:firstLineChars="150"/>
        <w:rPr>
          <w:rFonts w:hint="eastAsia" w:ascii="宋体" w:hAnsi="宋体" w:eastAsia="宋体" w:cs="宋体"/>
          <w:sz w:val="24"/>
          <w:szCs w:val="24"/>
        </w:rPr>
      </w:pPr>
      <w:r>
        <w:rPr>
          <w:rFonts w:hint="eastAsia" w:ascii="宋体" w:hAnsi="宋体" w:eastAsia="宋体" w:cs="宋体"/>
          <w:sz w:val="24"/>
          <w:szCs w:val="24"/>
        </w:rPr>
        <w:t>2012年2月，马洪文与青岛市足协青少部负责人聊天时，听说拿到“市长杯”分赛区冠军的胶州市中云小学，球场是碎石块铺成的，球门竟是插在地上的两根标枪。马洪文立即驱车赶到学校探究，又安排记者深入采访。3月5日，两个整版的重磅报道“碎石球场踢出校园足球冠军”在青岛早报刊出。胶州市相关领导看到报道后，来校实地视察，并很快拨出专款为学校修建了新的足球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从此，马洪文经常和校长姜秀山讨论校园足球文化，学校的“校园足球团体操”、“足球文化展览室”、“校园足球主题公园”等，都是两人“碰撞”出来的。在学校新建的足球主题公园，颇有创意地开辟了一块“足迹区”，对学校足球特色发展做出突出贡献的人，都会在这里留下印塑的足迹。姜秀山觉得，“最大的遗憾，里面少了马洪文主任的足印。”</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原来布满碎石的球场，早已铺设了塑胶跑道、人工草坪，花一样的孩子们，在新球场上飞奔。这一切，足可告慰天堂里为此牵挂的马洪文。</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里约奥运会采访证，静静地躺在马洪文办公桌的抽屉里。如果这一切没有发生，再过几天，马洪文就将作为青岛早报唯一的注册记者及捷报联盟前线报道总指挥，第六次踏上奥运采访征程。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2016年7月23日凌晨1点多，马洪文的妻子柯霞突然惊醒，她发现马洪文瘫坐在沙发上，脸色苍白，大口喘着粗气。“老马，你怎么了？”“我没事……”话音未落，老马一头栽到了地上。4点13分，马洪文因心肌梗塞抢救无效去世，年仅46岁。</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其实，马洪文的病早有征兆。青岛阜外医院内科副主任张涛说，对于马洪文而言，最需要的是做一次心脏冠脉造影术检查，但心脏造影需要住院做微创手术，马洪文怕查出严重问题影响里约奥运报道，选择了做常规检查。拿到检查结果，张涛建议马洪文立即住院治疗，马洪文却说：“奥运报道离不了我。”他向张涛承诺：“等奥运采访回来，一定马上住院……”没想到，此次分手，却是永别。</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2016年8月5日9点，距里约奥运会开幕还有11个小时，在捷报联盟奥运报道团驻地公寓前，联盟16位记者合影留念。大家心照不宣，将中间的位置留出来，拍了一张留有空位的特殊合影照。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8月19日傍晚，里约奥运会即将闭幕。驻地附近的酒馆，坐满了来自世界各地的记者。现代快报文体中心主编徐悦给报道团成员倒上家乡的美酒，大家静默着，谁也不说话。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“敬老马！”不知谁轻声提议。</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大家起立，一起举杯，而后轻轻地将酒泼洒，来告慰那个为了新闻事业竭尽全力，却又骤然逝去的生命……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里约奥运，老马没有失约。</w:t>
      </w:r>
    </w:p>
    <w:p>
      <w:pPr>
        <w:ind w:firstLine="480" w:firstLineChars="200"/>
        <w:rPr>
          <w:rFonts w:hint="eastAsia" w:ascii="宋体" w:hAnsi="宋体" w:eastAsia="宋体" w:cs="宋体"/>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sz w:val="24"/>
          <w:szCs w:val="24"/>
        </w:rPr>
        <w:t>2016年11月22日，青岛市委宣传部、青岛市记协追授马洪文“青岛市优秀新闻工作者称号”，并在全市新闻战线开展向马洪文学习活动。今年1月，马洪文被评为“感动青岛十佳人物”。马洪文是新时期优秀共产党员的杰出代表，他用壮丽的人生践行入党誓言，他活着是一面旗帜，倒下是一座丰碑！</w:t>
      </w:r>
    </w:p>
    <w:p>
      <w:pPr>
        <w:ind w:firstLine="480" w:firstLineChars="200"/>
        <w:rPr>
          <w:rFonts w:hint="eastAsia" w:ascii="宋体" w:hAnsi="宋体" w:eastAsia="宋体" w:cs="宋体"/>
          <w:sz w:val="24"/>
          <w:szCs w:val="24"/>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5</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A17"/>
    <w:rsid w:val="001E1A37"/>
    <w:rsid w:val="0029234F"/>
    <w:rsid w:val="004B67A1"/>
    <w:rsid w:val="00562F5A"/>
    <w:rsid w:val="007A0000"/>
    <w:rsid w:val="0090325A"/>
    <w:rsid w:val="00AB64C4"/>
    <w:rsid w:val="00AF66C5"/>
    <w:rsid w:val="00B3704A"/>
    <w:rsid w:val="00B42A17"/>
    <w:rsid w:val="00CF765F"/>
    <w:rsid w:val="01757818"/>
    <w:rsid w:val="05B312D7"/>
    <w:rsid w:val="05F647EB"/>
    <w:rsid w:val="089E14B5"/>
    <w:rsid w:val="0B7C0311"/>
    <w:rsid w:val="10377E13"/>
    <w:rsid w:val="15364DB5"/>
    <w:rsid w:val="16F355A4"/>
    <w:rsid w:val="182677BE"/>
    <w:rsid w:val="1B3B7043"/>
    <w:rsid w:val="1C2F7A3A"/>
    <w:rsid w:val="20711CB8"/>
    <w:rsid w:val="23C96E36"/>
    <w:rsid w:val="247F2FAA"/>
    <w:rsid w:val="25CD6E01"/>
    <w:rsid w:val="267E7E09"/>
    <w:rsid w:val="27620862"/>
    <w:rsid w:val="2B4A2BF3"/>
    <w:rsid w:val="315B2D2B"/>
    <w:rsid w:val="33067248"/>
    <w:rsid w:val="33502548"/>
    <w:rsid w:val="380A7586"/>
    <w:rsid w:val="3C604D56"/>
    <w:rsid w:val="4BA0510F"/>
    <w:rsid w:val="50357D7C"/>
    <w:rsid w:val="52D47C9A"/>
    <w:rsid w:val="54464AF3"/>
    <w:rsid w:val="56E33229"/>
    <w:rsid w:val="5AF32573"/>
    <w:rsid w:val="5BF60524"/>
    <w:rsid w:val="5C767B4F"/>
    <w:rsid w:val="5F9C5705"/>
    <w:rsid w:val="604A703B"/>
    <w:rsid w:val="60FA5037"/>
    <w:rsid w:val="62B46674"/>
    <w:rsid w:val="632B18F7"/>
    <w:rsid w:val="645D5FCD"/>
    <w:rsid w:val="66570ED9"/>
    <w:rsid w:val="68580B1B"/>
    <w:rsid w:val="6A54161E"/>
    <w:rsid w:val="6E4A5CBC"/>
    <w:rsid w:val="709C6C91"/>
    <w:rsid w:val="73A124A1"/>
    <w:rsid w:val="74DA68BD"/>
    <w:rsid w:val="755214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uiPriority w:val="99"/>
    <w:rPr>
      <w:rFonts w:cs="Times New Roman"/>
    </w:rPr>
  </w:style>
  <w:style w:type="character" w:customStyle="1" w:styleId="7">
    <w:name w:val="Footer Char"/>
    <w:basedOn w:val="4"/>
    <w:link w:val="2"/>
    <w:semiHidden/>
    <w:qFormat/>
    <w:uiPriority w:val="99"/>
    <w:rPr>
      <w:sz w:val="18"/>
      <w:szCs w:val="18"/>
    </w:rPr>
  </w:style>
  <w:style w:type="character" w:customStyle="1" w:styleId="8">
    <w:name w:val="Header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qdrb </Company>
  <Pages>5</Pages>
  <Words>2010</Words>
  <Characters>2041</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2017-07-27T10:44:00Z</dcterms:created>
  <dc:creator>xusw</dc:creator>
  <cp:lastModifiedBy>lenovo</cp:lastModifiedBy>
  <cp:lastPrinted>2017-07-28T08:10:00Z</cp:lastPrinted>
  <dcterms:modified xsi:type="dcterms:W3CDTF">2017-08-22T07:46:34Z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