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jc w:val="center"/>
        <w:rPr>
          <w:rFonts w:ascii="方正小标宋简体" w:eastAsia="方正小标宋简体"/>
          <w:b/>
          <w:bCs/>
          <w:color w:val="FF0000"/>
          <w:spacing w:val="20"/>
          <w:sz w:val="72"/>
          <w:szCs w:val="72"/>
        </w:rPr>
      </w:pPr>
      <w:r>
        <w:rPr>
          <w:rFonts w:hint="eastAsia" w:ascii="方正小标宋简体" w:eastAsia="方正小标宋简体"/>
          <w:b/>
          <w:bCs/>
          <w:color w:val="FF0000"/>
          <w:spacing w:val="0"/>
          <w:w w:val="100"/>
          <w:kern w:val="0"/>
          <w:sz w:val="72"/>
          <w:szCs w:val="72"/>
          <w:fitText w:val="7200" w:id="923757919"/>
        </w:rPr>
        <w:t>山东省新闻工作者协会</w:t>
      </w:r>
    </w:p>
    <w:p>
      <w:pPr>
        <w:spacing w:line="1080" w:lineRule="exact"/>
        <w:jc w:val="center"/>
        <w:rPr>
          <w:rFonts w:ascii="方正小标宋简体" w:eastAsia="方正小标宋简体"/>
          <w:b/>
          <w:bCs/>
          <w:color w:val="FF0000"/>
          <w:spacing w:val="20"/>
          <w:sz w:val="72"/>
          <w:szCs w:val="72"/>
        </w:rPr>
      </w:pPr>
      <w:r>
        <w:rPr>
          <w:rFonts w:hint="eastAsia" w:ascii="方正小标宋简体" w:eastAsia="方正小标宋简体"/>
          <w:b/>
          <w:bCs/>
          <w:color w:val="FF0000"/>
          <w:spacing w:val="180"/>
          <w:kern w:val="0"/>
          <w:sz w:val="72"/>
          <w:szCs w:val="72"/>
          <w:fitText w:val="7200" w:id="1"/>
        </w:rPr>
        <w:t>山东省新闻学</w:t>
      </w:r>
      <w:r>
        <w:rPr>
          <w:rFonts w:hint="eastAsia" w:ascii="方正小标宋简体" w:eastAsia="方正小标宋简体"/>
          <w:b/>
          <w:bCs/>
          <w:color w:val="FF0000"/>
          <w:spacing w:val="0"/>
          <w:kern w:val="0"/>
          <w:sz w:val="72"/>
          <w:szCs w:val="72"/>
          <w:fitText w:val="7200" w:id="1"/>
        </w:rPr>
        <w:t>会</w:t>
      </w:r>
    </w:p>
    <w:p>
      <w:pPr>
        <w:tabs>
          <w:tab w:val="left" w:pos="623"/>
        </w:tabs>
        <w:spacing w:line="180" w:lineRule="atLeast"/>
        <w:rPr>
          <w:b/>
          <w:sz w:val="13"/>
          <w:szCs w:val="8"/>
        </w:rPr>
      </w:pPr>
      <w:r>
        <w:rPr>
          <w:b/>
          <w:color w:val="FF0000"/>
          <w:sz w:val="36"/>
        </w:rPr>
        <w:pict>
          <v:line id="_x0000_s1027" o:spid="_x0000_s1027" o:spt="20" style="position:absolute;left:0pt;flip:y;margin-left:-9pt;margin-top:12.9pt;height:0.7pt;width:462pt;z-index:251659264;mso-width-relative:page;mso-height-relative:page;" stroked="t" coordsize="21600,21600">
            <v:path arrowok="t"/>
            <v:fill focussize="0,0"/>
            <v:stroke color="#FF0000"/>
            <v:imagedata o:title=""/>
            <o:lock v:ext="edit"/>
          </v:line>
        </w:pict>
      </w:r>
      <w:r>
        <w:rPr>
          <w:b/>
          <w:sz w:val="36"/>
        </w:rPr>
        <w:tab/>
      </w:r>
    </w:p>
    <w:p>
      <w:pPr>
        <w:spacing w:line="180" w:lineRule="atLeast"/>
        <w:jc w:val="center"/>
        <w:rPr>
          <w:rFonts w:ascii="方正小标宋简体" w:eastAsia="方正小标宋简体"/>
          <w:b/>
          <w:bCs/>
          <w:sz w:val="16"/>
          <w:szCs w:val="8"/>
        </w:rPr>
      </w:pPr>
    </w:p>
    <w:p>
      <w:pPr>
        <w:spacing w:line="600" w:lineRule="exact"/>
        <w:jc w:val="center"/>
        <w:rPr>
          <w:rFonts w:ascii="方正小标宋简体" w:eastAsia="方正小标宋简体"/>
          <w:b/>
          <w:sz w:val="44"/>
        </w:rPr>
      </w:pPr>
      <w:r>
        <w:rPr>
          <w:rFonts w:hint="eastAsia" w:ascii="方正小标宋简体" w:eastAsia="方正小标宋简体"/>
          <w:b/>
          <w:sz w:val="44"/>
        </w:rPr>
        <w:t>关于开展</w:t>
      </w:r>
      <w:r>
        <w:rPr>
          <w:rFonts w:hint="eastAsia" w:ascii="方正小标宋简体" w:eastAsia="方正小标宋简体"/>
          <w:b/>
          <w:sz w:val="44"/>
          <w:lang w:eastAsia="zh-CN"/>
        </w:rPr>
        <w:t>2021</w:t>
      </w:r>
      <w:r>
        <w:rPr>
          <w:rFonts w:hint="eastAsia" w:ascii="方正小标宋简体" w:eastAsia="方正小标宋简体"/>
          <w:b/>
          <w:sz w:val="44"/>
        </w:rPr>
        <w:t>年度山东新闻奖广播电视</w:t>
      </w:r>
    </w:p>
    <w:p>
      <w:pPr>
        <w:spacing w:line="600" w:lineRule="exact"/>
        <w:jc w:val="center"/>
        <w:rPr>
          <w:rFonts w:ascii="方正小标宋简体" w:eastAsia="方正小标宋简体"/>
          <w:b/>
          <w:sz w:val="44"/>
        </w:rPr>
      </w:pPr>
      <w:r>
        <w:rPr>
          <w:rFonts w:hint="eastAsia" w:ascii="方正小标宋简体" w:eastAsia="方正小标宋简体"/>
          <w:b/>
          <w:sz w:val="44"/>
        </w:rPr>
        <w:t>新闻访谈、现场直播、节目编排复评工作的通知</w:t>
      </w:r>
    </w:p>
    <w:p>
      <w:pPr>
        <w:spacing w:line="600" w:lineRule="exact"/>
      </w:pPr>
      <w:r>
        <w:t xml:space="preserve">  </w:t>
      </w:r>
    </w:p>
    <w:p>
      <w:pPr>
        <w:spacing w:line="600" w:lineRule="exact"/>
        <w:rPr>
          <w:rFonts w:ascii="仿宋_GB2312" w:eastAsia="仿宋_GB2312"/>
          <w:b/>
          <w:sz w:val="32"/>
        </w:rPr>
      </w:pPr>
      <w:r>
        <w:rPr>
          <w:rFonts w:hint="eastAsia" w:ascii="仿宋_GB2312" w:eastAsia="仿宋_GB2312"/>
          <w:b/>
          <w:sz w:val="32"/>
        </w:rPr>
        <w:t>各有关新闻单位</w:t>
      </w:r>
      <w:r>
        <w:rPr>
          <w:rFonts w:ascii="仿宋_GB2312" w:eastAsia="仿宋_GB2312"/>
          <w:b/>
          <w:sz w:val="32"/>
        </w:rPr>
        <w:t xml:space="preserve">:     </w:t>
      </w:r>
    </w:p>
    <w:p>
      <w:pPr>
        <w:spacing w:line="560" w:lineRule="exact"/>
        <w:ind w:firstLine="640" w:firstLineChars="200"/>
        <w:rPr>
          <w:rFonts w:ascii="仿宋_GB2312" w:eastAsia="仿宋_GB2312"/>
          <w:sz w:val="32"/>
        </w:rPr>
      </w:pPr>
      <w:r>
        <w:rPr>
          <w:rFonts w:hint="eastAsia" w:ascii="仿宋_GB2312" w:hAnsi="宋体" w:eastAsia="仿宋_GB2312"/>
          <w:sz w:val="32"/>
        </w:rPr>
        <w:t>山东新闻奖评选工作是检阅我省新闻战线“三项学习教育”</w:t>
      </w:r>
      <w:r>
        <w:rPr>
          <w:rFonts w:hint="eastAsia" w:ascii="仿宋_GB2312" w:eastAsia="仿宋_GB2312"/>
          <w:sz w:val="32"/>
        </w:rPr>
        <w:t>活动</w:t>
      </w:r>
      <w:r>
        <w:rPr>
          <w:rFonts w:hint="eastAsia" w:ascii="仿宋_GB2312" w:hAnsi="宋体" w:eastAsia="仿宋_GB2312"/>
          <w:sz w:val="32"/>
        </w:rPr>
        <w:t>成果和新闻工作年度业绩的重要平台。今年，</w:t>
      </w:r>
      <w:r>
        <w:rPr>
          <w:rFonts w:hint="eastAsia" w:ascii="仿宋_GB2312" w:hAnsi="宋体" w:eastAsia="仿宋_GB2312"/>
          <w:sz w:val="32"/>
          <w:lang w:eastAsia="zh-CN"/>
        </w:rPr>
        <w:t>结合山东新闻奖评奖工作实际</w:t>
      </w:r>
      <w:bookmarkStart w:id="0" w:name="_GoBack"/>
      <w:bookmarkEnd w:id="0"/>
      <w:r>
        <w:rPr>
          <w:rFonts w:hint="eastAsia" w:ascii="仿宋_GB2312" w:hAnsi="宋体" w:eastAsia="仿宋_GB2312"/>
          <w:sz w:val="32"/>
        </w:rPr>
        <w:t>，对山东新闻奖广播电视新闻访谈、现场直播、节目编排复评办法进行了适当修改与调整。现将该办法发给你们，</w:t>
      </w:r>
      <w:r>
        <w:rPr>
          <w:rFonts w:hint="eastAsia" w:ascii="仿宋_GB2312" w:eastAsia="仿宋_GB2312"/>
          <w:sz w:val="32"/>
        </w:rPr>
        <w:t>请各单位按照评选规定，认真负责，严格把关，推荐优秀作品参加评选。本年度复评截稿时间为</w:t>
      </w:r>
      <w:r>
        <w:rPr>
          <w:rFonts w:hint="eastAsia" w:ascii="仿宋_GB2312" w:eastAsia="仿宋_GB2312"/>
          <w:sz w:val="32"/>
          <w:lang w:val="en-US" w:eastAsia="zh-CN"/>
        </w:rPr>
        <w:t>5</w:t>
      </w:r>
      <w:r>
        <w:rPr>
          <w:rFonts w:hint="eastAsia" w:ascii="仿宋_GB2312" w:eastAsia="仿宋_GB2312"/>
          <w:sz w:val="32"/>
        </w:rPr>
        <w:t>月</w:t>
      </w:r>
      <w:r>
        <w:rPr>
          <w:rFonts w:hint="eastAsia" w:ascii="仿宋_GB2312" w:eastAsia="仿宋_GB2312"/>
          <w:sz w:val="32"/>
          <w:lang w:val="en-US" w:eastAsia="zh-CN"/>
        </w:rPr>
        <w:t>1</w:t>
      </w:r>
      <w:r>
        <w:rPr>
          <w:rFonts w:hint="eastAsia" w:ascii="仿宋_GB2312" w:eastAsia="仿宋_GB2312"/>
          <w:sz w:val="32"/>
        </w:rPr>
        <w:t>5日。请务必在截稿时间前寄送参评作品，逾期未报，视为自动弃权。</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其他有关事宜详见附件。</w:t>
      </w:r>
    </w:p>
    <w:p>
      <w:pPr>
        <w:spacing w:line="600" w:lineRule="exact"/>
        <w:ind w:firstLine="640" w:firstLineChars="200"/>
        <w:rPr>
          <w:rFonts w:ascii="仿宋_GB2312" w:hAnsi="宋体" w:eastAsia="仿宋_GB2312"/>
          <w:sz w:val="32"/>
        </w:rPr>
      </w:pPr>
    </w:p>
    <w:p>
      <w:pPr>
        <w:spacing w:line="600" w:lineRule="exact"/>
        <w:ind w:firstLine="640" w:firstLineChars="200"/>
        <w:rPr>
          <w:rFonts w:ascii="仿宋_GB2312" w:hAnsi="宋体"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附件：</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．山东新闻奖广播电视新闻访谈、新闻现场直播、新闻节目编排复评办法</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．山东新闻奖广播电视新闻访谈、新闻现场直播、新闻节目编排复评推荐作品目录</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．山东新闻奖广播电视新闻访谈、新闻现场直播、新闻节目编排参评作品推荐表</w:t>
      </w:r>
    </w:p>
    <w:p>
      <w:pPr>
        <w:spacing w:line="560" w:lineRule="exact"/>
        <w:ind w:firstLine="640" w:firstLineChars="200"/>
        <w:rPr>
          <w:rFonts w:ascii="仿宋_GB2312" w:hAnsi="宋体" w:eastAsia="仿宋_GB2312"/>
          <w:bCs/>
          <w:spacing w:val="-10"/>
          <w:sz w:val="32"/>
        </w:rPr>
      </w:pPr>
      <w:r>
        <w:rPr>
          <w:rFonts w:ascii="仿宋_GB2312" w:hAnsi="宋体" w:eastAsia="仿宋_GB2312"/>
          <w:sz w:val="32"/>
        </w:rPr>
        <w:t>4.</w:t>
      </w:r>
      <w:r>
        <w:rPr>
          <w:rFonts w:ascii="仿宋_GB2312" w:hAnsi="宋体" w:eastAsia="仿宋_GB2312"/>
          <w:bCs/>
          <w:sz w:val="32"/>
        </w:rPr>
        <w:t xml:space="preserve"> </w:t>
      </w:r>
      <w:r>
        <w:rPr>
          <w:rFonts w:hint="eastAsia" w:ascii="仿宋_GB2312" w:hAnsi="宋体" w:eastAsia="仿宋_GB2312"/>
          <w:bCs/>
          <w:spacing w:val="-10"/>
          <w:sz w:val="32"/>
        </w:rPr>
        <w:t>山东新闻奖广播电视新闻节目编排参评作品串联单</w:t>
      </w:r>
    </w:p>
    <w:p>
      <w:pPr>
        <w:spacing w:line="560" w:lineRule="exact"/>
        <w:ind w:firstLine="640" w:firstLineChars="200"/>
        <w:rPr>
          <w:rFonts w:ascii="仿宋_GB2312" w:eastAsia="仿宋_GB2312"/>
          <w:sz w:val="32"/>
        </w:rPr>
      </w:pPr>
    </w:p>
    <w:p>
      <w:pPr>
        <w:spacing w:line="560" w:lineRule="exact"/>
        <w:rPr>
          <w:rFonts w:ascii="仿宋_GB2312" w:hAnsi="宋体" w:eastAsia="仿宋_GB2312"/>
          <w:sz w:val="32"/>
        </w:rPr>
      </w:pPr>
    </w:p>
    <w:p>
      <w:pPr>
        <w:spacing w:line="560" w:lineRule="exact"/>
        <w:jc w:val="right"/>
        <w:rPr>
          <w:rFonts w:hint="default" w:ascii="仿宋_GB2312" w:hAnsi="宋体" w:eastAsia="仿宋_GB2312"/>
          <w:sz w:val="32"/>
          <w:lang w:val="en-US" w:eastAsia="zh-CN"/>
        </w:rPr>
      </w:pPr>
      <w:r>
        <w:rPr>
          <w:rFonts w:hint="eastAsia" w:ascii="仿宋_GB2312" w:hAnsi="宋体" w:eastAsia="仿宋_GB2312"/>
          <w:sz w:val="32"/>
        </w:rPr>
        <w:t>山东省新闻工作者协会</w:t>
      </w:r>
      <w:r>
        <w:rPr>
          <w:rFonts w:hint="eastAsia" w:ascii="仿宋_GB2312" w:hAnsi="宋体" w:eastAsia="仿宋_GB2312"/>
          <w:sz w:val="32"/>
          <w:lang w:val="en-US" w:eastAsia="zh-CN"/>
        </w:rPr>
        <w:t xml:space="preserve">   </w:t>
      </w: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p>
    <w:p>
      <w:pPr>
        <w:wordWrap w:val="0"/>
        <w:spacing w:line="560" w:lineRule="exact"/>
        <w:jc w:val="right"/>
        <w:rPr>
          <w:rFonts w:ascii="仿宋_GB2312" w:hAnsi="宋体" w:eastAsia="仿宋_GB2312"/>
          <w:sz w:val="32"/>
        </w:rPr>
      </w:pP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ab/>
      </w:r>
      <w:r>
        <w:rPr>
          <w:rFonts w:ascii="仿宋_GB2312" w:hAnsi="宋体" w:eastAsia="仿宋_GB2312"/>
          <w:sz w:val="32"/>
        </w:rPr>
        <w:t xml:space="preserve">  </w:t>
      </w:r>
      <w:r>
        <w:rPr>
          <w:rFonts w:ascii="仿宋_GB2312" w:hAnsi="宋体" w:eastAsia="仿宋_GB2312"/>
          <w:color w:val="FF0000"/>
          <w:sz w:val="32"/>
        </w:rPr>
        <w:t xml:space="preserve">  </w:t>
      </w:r>
      <w:r>
        <w:rPr>
          <w:rFonts w:hint="eastAsia" w:ascii="仿宋_GB2312" w:hAnsi="宋体" w:eastAsia="仿宋_GB2312"/>
          <w:sz w:val="32"/>
        </w:rPr>
        <w:t>202</w:t>
      </w:r>
      <w:r>
        <w:rPr>
          <w:rFonts w:hint="eastAsia" w:ascii="仿宋_GB2312" w:hAnsi="宋体" w:eastAsia="仿宋_GB2312"/>
          <w:sz w:val="32"/>
          <w:lang w:val="en-US" w:eastAsia="zh-CN"/>
        </w:rPr>
        <w:t>2</w:t>
      </w:r>
      <w:r>
        <w:rPr>
          <w:rFonts w:hint="eastAsia" w:ascii="仿宋_GB2312" w:hAnsi="宋体" w:eastAsia="仿宋_GB2312"/>
          <w:color w:val="auto"/>
          <w:sz w:val="32"/>
        </w:rPr>
        <w:t>年</w:t>
      </w:r>
      <w:r>
        <w:rPr>
          <w:rFonts w:hint="eastAsia" w:ascii="仿宋_GB2312" w:hAnsi="宋体" w:eastAsia="仿宋_GB2312"/>
          <w:color w:val="auto"/>
          <w:sz w:val="32"/>
          <w:lang w:val="en-US" w:eastAsia="zh-CN"/>
        </w:rPr>
        <w:t>4</w:t>
      </w:r>
      <w:r>
        <w:rPr>
          <w:rFonts w:hint="eastAsia" w:ascii="仿宋_GB2312" w:hAnsi="宋体" w:eastAsia="仿宋_GB2312"/>
          <w:color w:val="auto"/>
          <w:sz w:val="32"/>
        </w:rPr>
        <w:t>月</w:t>
      </w:r>
      <w:r>
        <w:rPr>
          <w:rFonts w:hint="eastAsia" w:ascii="仿宋_GB2312" w:hAnsi="宋体" w:eastAsia="仿宋_GB2312"/>
          <w:color w:val="auto"/>
          <w:sz w:val="32"/>
          <w:lang w:val="en-US" w:eastAsia="zh-CN"/>
        </w:rPr>
        <w:t>25</w:t>
      </w:r>
      <w:r>
        <w:rPr>
          <w:rFonts w:hint="eastAsia" w:ascii="仿宋_GB2312" w:hAnsi="宋体" w:eastAsia="仿宋_GB2312"/>
          <w:color w:val="auto"/>
          <w:sz w:val="32"/>
        </w:rPr>
        <w:t xml:space="preserve">日 </w:t>
      </w:r>
      <w:r>
        <w:rPr>
          <w:rFonts w:ascii="仿宋_GB2312" w:hAnsi="宋体" w:eastAsia="仿宋_GB2312"/>
          <w:color w:val="auto"/>
          <w:sz w:val="32"/>
        </w:rPr>
        <w:t xml:space="preserve"> </w:t>
      </w:r>
    </w:p>
    <w:p>
      <w:pPr>
        <w:spacing w:line="560" w:lineRule="exact"/>
        <w:rPr>
          <w:rFonts w:ascii="仿宋_GB2312" w:eastAsia="仿宋_GB2312"/>
          <w:sz w:val="32"/>
        </w:rPr>
      </w:pPr>
    </w:p>
    <w:p>
      <w:pPr>
        <w:spacing w:line="560" w:lineRule="exact"/>
        <w:rPr>
          <w:rFonts w:ascii="仿宋_GB2312" w:eastAsia="仿宋_GB2312"/>
          <w:sz w:val="28"/>
          <w:szCs w:val="28"/>
        </w:rPr>
      </w:pPr>
    </w:p>
    <w:p>
      <w:pPr>
        <w:spacing w:line="560" w:lineRule="exact"/>
        <w:rPr>
          <w:rFonts w:ascii="仿宋_GB2312" w:eastAsia="仿宋_GB2312"/>
          <w:sz w:val="32"/>
          <w:szCs w:val="32"/>
        </w:rPr>
      </w:pPr>
      <w:r>
        <w:rPr>
          <w:rFonts w:ascii="仿宋_GB2312" w:eastAsia="仿宋_GB2312"/>
          <w:sz w:val="28"/>
          <w:szCs w:val="28"/>
        </w:rPr>
        <w:br w:type="page"/>
      </w:r>
      <w:r>
        <w:rPr>
          <w:rFonts w:hint="eastAsia" w:ascii="仿宋_GB2312" w:eastAsia="仿宋_GB2312"/>
          <w:b/>
          <w:bCs/>
          <w:sz w:val="32"/>
          <w:szCs w:val="32"/>
        </w:rPr>
        <w:t>附件</w:t>
      </w:r>
      <w:r>
        <w:rPr>
          <w:rFonts w:ascii="仿宋_GB2312" w:eastAsia="仿宋_GB2312"/>
          <w:b/>
          <w:bCs/>
          <w:sz w:val="32"/>
          <w:szCs w:val="32"/>
        </w:rPr>
        <w:t>1</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 xml:space="preserve">  山东新闻奖广播电视新闻访谈、现场直播、</w:t>
      </w:r>
    </w:p>
    <w:p>
      <w:pPr>
        <w:spacing w:line="600" w:lineRule="exact"/>
        <w:jc w:val="center"/>
        <w:rPr>
          <w:rFonts w:ascii="方正小标宋简体" w:eastAsia="方正小标宋简体"/>
          <w:b/>
          <w:sz w:val="36"/>
          <w:szCs w:val="36"/>
        </w:rPr>
      </w:pPr>
      <w:r>
        <w:rPr>
          <w:rFonts w:hint="eastAsia" w:ascii="方正小标宋简体" w:eastAsia="方正小标宋简体"/>
          <w:b/>
          <w:sz w:val="36"/>
          <w:szCs w:val="36"/>
        </w:rPr>
        <w:t>节目编排复评办法</w:t>
      </w:r>
    </w:p>
    <w:p>
      <w:pPr>
        <w:spacing w:line="600" w:lineRule="exact"/>
        <w:rPr>
          <w:rFonts w:ascii="仿宋_GB2312" w:hAnsi="宋体" w:eastAsia="仿宋_GB2312"/>
          <w:sz w:val="32"/>
        </w:rPr>
      </w:pPr>
    </w:p>
    <w:p>
      <w:pPr>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广播电视新闻访谈、新闻现场直播、新闻节目编排复评，是省新闻“两会”设立的专项奖，是为推荐优秀广播电视新闻访谈、新闻现场直播、新闻节目编排参加山东新闻奖定评举办的评选活动，每年评选一次。</w:t>
      </w:r>
    </w:p>
    <w:p>
      <w:pPr>
        <w:spacing w:line="560" w:lineRule="exact"/>
        <w:ind w:firstLine="640" w:firstLineChars="200"/>
        <w:rPr>
          <w:rFonts w:ascii="黑体" w:hAnsi="宋体" w:eastAsia="黑体"/>
          <w:sz w:val="32"/>
        </w:rPr>
      </w:pPr>
      <w:r>
        <w:rPr>
          <w:rFonts w:hint="eastAsia" w:ascii="黑体" w:hAnsi="宋体" w:eastAsia="黑体"/>
          <w:sz w:val="32"/>
          <w:lang w:eastAsia="zh-CN"/>
        </w:rPr>
        <w:t>一</w:t>
      </w:r>
      <w:r>
        <w:rPr>
          <w:rFonts w:hint="eastAsia" w:ascii="黑体" w:hAnsi="宋体" w:eastAsia="黑体"/>
          <w:sz w:val="32"/>
        </w:rPr>
        <w:t>、评选范围</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凡山东省内国家正式批准的广播电台、电视台</w:t>
      </w:r>
      <w:r>
        <w:rPr>
          <w:rFonts w:hint="eastAsia" w:ascii="仿宋_GB2312" w:hAnsi="宋体" w:eastAsia="仿宋_GB2312"/>
          <w:sz w:val="32"/>
          <w:lang w:eastAsia="zh-CN"/>
        </w:rPr>
        <w:t>2021</w:t>
      </w:r>
      <w:r>
        <w:rPr>
          <w:rFonts w:hint="eastAsia" w:ascii="仿宋_GB2312" w:hAnsi="宋体" w:eastAsia="仿宋_GB2312"/>
          <w:sz w:val="32"/>
        </w:rPr>
        <w:t>年播出的新闻访谈、新闻现场直播和新闻节目编排均可经推荐单位报送参加复评。</w:t>
      </w:r>
    </w:p>
    <w:p>
      <w:pPr>
        <w:spacing w:line="560" w:lineRule="exact"/>
        <w:ind w:firstLine="640" w:firstLineChars="200"/>
        <w:rPr>
          <w:rFonts w:ascii="黑体" w:hAnsi="宋体" w:eastAsia="黑体"/>
          <w:sz w:val="32"/>
        </w:rPr>
      </w:pPr>
      <w:r>
        <w:rPr>
          <w:rFonts w:hint="eastAsia" w:ascii="黑体" w:hAnsi="宋体" w:eastAsia="黑体"/>
          <w:sz w:val="32"/>
          <w:lang w:eastAsia="zh-CN"/>
        </w:rPr>
        <w:t>二</w:t>
      </w:r>
      <w:r>
        <w:rPr>
          <w:rFonts w:hint="eastAsia" w:ascii="黑体" w:hAnsi="宋体" w:eastAsia="黑体"/>
          <w:sz w:val="32"/>
        </w:rPr>
        <w:t>、评选项目</w:t>
      </w:r>
    </w:p>
    <w:p>
      <w:pPr>
        <w:spacing w:line="560" w:lineRule="exact"/>
        <w:ind w:firstLine="640" w:firstLineChars="200"/>
      </w:pPr>
      <w:r>
        <w:rPr>
          <w:rFonts w:hint="eastAsia" w:ascii="仿宋_GB2312" w:hAnsi="宋体" w:eastAsia="仿宋_GB2312"/>
          <w:sz w:val="32"/>
        </w:rPr>
        <w:t>1．新闻访谈节目：</w:t>
      </w:r>
      <w:r>
        <w:rPr>
          <w:rFonts w:hint="eastAsia" w:ascii="仿宋_GB2312" w:hAnsi="宋体" w:eastAsia="仿宋_GB2312"/>
          <w:sz w:val="32"/>
          <w:lang w:val="en-US" w:eastAsia="zh-CN"/>
        </w:rPr>
        <w:t>就新闻事件和热点话题与相关人员进行访谈的新闻作品。访谈部分应不少于全部内容或时长的三分之二。</w:t>
      </w:r>
    </w:p>
    <w:p>
      <w:pPr>
        <w:spacing w:line="560" w:lineRule="exact"/>
        <w:ind w:firstLine="640" w:firstLineChars="200"/>
        <w:rPr>
          <w:rFonts w:hint="eastAsia" w:ascii="仿宋_GB2312" w:hAnsi="宋体" w:eastAsia="仿宋_GB2312"/>
          <w:sz w:val="32"/>
        </w:rPr>
      </w:pPr>
      <w:r>
        <w:rPr>
          <w:rFonts w:hint="eastAsia" w:ascii="仿宋_GB2312" w:hAnsi="宋体" w:eastAsia="仿宋_GB2312"/>
          <w:sz w:val="32"/>
          <w:lang w:val="en-US" w:eastAsia="zh-CN"/>
        </w:rPr>
        <w:t xml:space="preserve">2．新闻现场直播：同步报道新闻事件的音视频新闻作品。应主题鲜明，信息丰富，现场感强。对同一新闻事件的间断性直播，可选取一个完整直播段参评。跨年度直播作品，首播时间和作品主体部分应在上一年度完成。一般性会议、演出、庆典、商务活动等的直播作品不参评。 </w:t>
      </w:r>
    </w:p>
    <w:p>
      <w:pPr>
        <w:spacing w:line="56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3．新闻节目编排：以动态消息为主的音视频新闻栏目编排作品。音视频栏目编排应编辑思想明确，编排合理流畅，主持人驾驭得当，制作水平较高。</w:t>
      </w:r>
    </w:p>
    <w:p>
      <w:pPr>
        <w:spacing w:line="560" w:lineRule="exact"/>
        <w:ind w:firstLine="640" w:firstLineChars="200"/>
        <w:rPr>
          <w:rFonts w:ascii="黑体" w:hAnsi="宋体" w:eastAsia="黑体"/>
          <w:sz w:val="32"/>
        </w:rPr>
      </w:pPr>
      <w:r>
        <w:rPr>
          <w:rFonts w:hint="eastAsia" w:ascii="黑体" w:hAnsi="宋体" w:eastAsia="黑体"/>
          <w:sz w:val="32"/>
          <w:lang w:eastAsia="zh-CN"/>
        </w:rPr>
        <w:t>三</w:t>
      </w:r>
      <w:r>
        <w:rPr>
          <w:rFonts w:hint="eastAsia" w:ascii="黑体" w:hAnsi="宋体" w:eastAsia="黑体"/>
          <w:sz w:val="32"/>
        </w:rPr>
        <w:t>、评选标准</w:t>
      </w:r>
    </w:p>
    <w:p>
      <w:pPr>
        <w:pStyle w:val="5"/>
        <w:widowControl w:val="0"/>
        <w:snapToGrid w:val="0"/>
        <w:spacing w:before="0" w:beforeAutospacing="0" w:after="0" w:afterAutospacing="0" w:line="560" w:lineRule="exact"/>
        <w:ind w:firstLine="643" w:firstLineChars="200"/>
        <w:jc w:val="both"/>
        <w:rPr>
          <w:rFonts w:hint="eastAsia" w:ascii="仿宋_GB2312" w:hAnsi="宋体" w:eastAsia="仿宋_GB2312"/>
          <w:sz w:val="32"/>
          <w:u w:val="none"/>
          <w:lang w:val="en-US" w:eastAsia="zh-CN"/>
        </w:rPr>
      </w:pPr>
      <w:r>
        <w:rPr>
          <w:rFonts w:hint="eastAsia" w:ascii="方正楷体简体" w:eastAsia="方正楷体简体"/>
          <w:b/>
          <w:sz w:val="32"/>
          <w:szCs w:val="32"/>
          <w:u w:val="none"/>
        </w:rPr>
        <w:t xml:space="preserve">（一）总体要求 </w:t>
      </w:r>
    </w:p>
    <w:p>
      <w:pPr>
        <w:spacing w:line="560" w:lineRule="exact"/>
        <w:ind w:firstLine="640" w:firstLineChars="200"/>
        <w:rPr>
          <w:rFonts w:hint="eastAsia" w:ascii="仿宋_GB2312" w:hAnsi="宋体" w:eastAsia="仿宋_GB2312"/>
          <w:sz w:val="32"/>
          <w:lang w:val="en-US" w:eastAsia="zh-CN"/>
        </w:rPr>
      </w:pPr>
      <w:r>
        <w:rPr>
          <w:rFonts w:hint="eastAsia" w:ascii="仿宋_GB2312" w:hAnsi="宋体" w:eastAsia="仿宋_GB2312"/>
          <w:sz w:val="32"/>
          <w:lang w:val="en-US" w:eastAsia="zh-CN"/>
        </w:rPr>
        <w:t>参评作品应坚持马克思主义新闻观，体现“四向四做”，导向正确，内容真实，新闻性强，社会效果好。</w:t>
      </w:r>
    </w:p>
    <w:p>
      <w:pPr>
        <w:snapToGrid w:val="0"/>
        <w:spacing w:line="560" w:lineRule="exact"/>
        <w:ind w:firstLine="643" w:firstLineChars="200"/>
        <w:rPr>
          <w:rFonts w:hint="eastAsia" w:ascii="仿宋_GB2312" w:hAnsi="仿宋_GB2312" w:eastAsia="仿宋_GB2312" w:cs="仿宋_GB2312"/>
          <w:color w:val="000000"/>
          <w:sz w:val="32"/>
          <w:szCs w:val="32"/>
          <w:u w:val="none"/>
          <w:lang w:val="en-US" w:eastAsia="zh-CN"/>
        </w:rPr>
      </w:pPr>
      <w:r>
        <w:rPr>
          <w:rFonts w:hint="eastAsia" w:ascii="方正楷体简体" w:hAnsi="宋体" w:eastAsia="方正楷体简体" w:cs="宋体"/>
          <w:b/>
          <w:color w:val="000000"/>
          <w:kern w:val="0"/>
          <w:sz w:val="32"/>
          <w:szCs w:val="32"/>
          <w:u w:val="none"/>
          <w:lang w:val="en-US" w:eastAsia="zh-CN" w:bidi="ar-SA"/>
        </w:rPr>
        <w:t>（二）对存在差错的作品，实行获奖等级限制</w:t>
      </w:r>
      <w:r>
        <w:rPr>
          <w:rFonts w:hint="eastAsia" w:ascii="仿宋_GB2312" w:hAnsi="仿宋_GB2312" w:eastAsia="仿宋_GB2312" w:cs="仿宋_GB2312"/>
          <w:color w:val="000000"/>
          <w:sz w:val="32"/>
          <w:szCs w:val="32"/>
          <w:u w:val="none"/>
          <w:lang w:val="en-US" w:eastAsia="zh-CN"/>
        </w:rPr>
        <w:t xml:space="preserve">。 </w:t>
      </w:r>
    </w:p>
    <w:p>
      <w:pPr>
        <w:pStyle w:val="5"/>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表述有错误的作品。存在使用成语不规范、词语使用或搭配不当、缩略词语不当、生造词语、指代不统一、数量单位缺失、前后表述不一致等情况的作品。广播作品现场音响和电视作品画面质量存在明显缺陷的作品。不得获一等奖</w:t>
      </w:r>
      <w:r>
        <w:rPr>
          <w:rFonts w:hint="eastAsia" w:ascii="仿宋_GB2312" w:hAnsi="仿宋_GB2312" w:eastAsia="仿宋_GB2312" w:cs="仿宋_GB2312"/>
          <w:sz w:val="32"/>
          <w:szCs w:val="32"/>
          <w:u w:val="none"/>
          <w:lang w:eastAsia="zh-CN"/>
        </w:rPr>
        <w:t>。</w:t>
      </w:r>
    </w:p>
    <w:p>
      <w:pPr>
        <w:pStyle w:val="5"/>
        <w:widowControl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存在词序错乱、成分缺失、指代不明、语句杂糅、归类有误等语法错误的作品。不得获一</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等奖</w:t>
      </w:r>
      <w:r>
        <w:rPr>
          <w:rFonts w:hint="eastAsia" w:ascii="仿宋_GB2312" w:hAnsi="仿宋_GB2312" w:eastAsia="仿宋_GB2312" w:cs="仿宋_GB2312"/>
          <w:sz w:val="32"/>
          <w:szCs w:val="32"/>
          <w:u w:val="none"/>
          <w:lang w:eastAsia="zh-CN"/>
        </w:rPr>
        <w:t>。</w:t>
      </w:r>
    </w:p>
    <w:p>
      <w:pPr>
        <w:pStyle w:val="5"/>
        <w:widowControl w:val="0"/>
        <w:snapToGrid w:val="0"/>
        <w:spacing w:before="0" w:beforeAutospacing="0" w:after="0" w:afterAutospacing="0" w:line="560" w:lineRule="exact"/>
        <w:ind w:firstLine="640" w:firstLineChars="200"/>
        <w:jc w:val="both"/>
        <w:rPr>
          <w:rFonts w:hint="eastAsia" w:ascii="仿宋_GB2312" w:hAnsi="仿宋" w:eastAsia="仿宋_GB2312"/>
          <w:sz w:val="32"/>
          <w:szCs w:val="32"/>
          <w:u w:val="none"/>
        </w:rPr>
      </w:pP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3</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sz w:val="32"/>
          <w:szCs w:val="32"/>
          <w:u w:val="none"/>
        </w:rPr>
        <w:t>同一件作品中出现</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次以上</w:t>
      </w:r>
      <w:r>
        <w:rPr>
          <w:rFonts w:hint="eastAsia" w:ascii="仿宋_GB2312" w:hAnsi="仿宋_GB2312" w:eastAsia="仿宋_GB2312" w:cs="仿宋_GB2312"/>
          <w:sz w:val="32"/>
          <w:szCs w:val="32"/>
          <w:u w:val="none"/>
          <w:lang w:eastAsia="zh-CN"/>
        </w:rPr>
        <w:t>不同类型差错的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rPr>
        <w:t>不得获奖</w:t>
      </w:r>
      <w:r>
        <w:rPr>
          <w:rFonts w:hint="eastAsia" w:ascii="仿宋_GB2312" w:hAnsi="仿宋_GB2312" w:eastAsia="仿宋_GB2312" w:cs="仿宋_GB2312"/>
          <w:b w:val="0"/>
          <w:bCs w:val="0"/>
          <w:sz w:val="32"/>
          <w:szCs w:val="32"/>
          <w:u w:val="none"/>
          <w:lang w:eastAsia="zh-CN"/>
        </w:rPr>
        <w:t>。</w:t>
      </w:r>
    </w:p>
    <w:p>
      <w:pPr>
        <w:spacing w:line="560" w:lineRule="exact"/>
        <w:ind w:firstLine="640" w:firstLineChars="200"/>
        <w:rPr>
          <w:rFonts w:ascii="黑体" w:hAnsi="宋体" w:eastAsia="黑体"/>
          <w:sz w:val="32"/>
        </w:rPr>
      </w:pPr>
      <w:r>
        <w:rPr>
          <w:rFonts w:hint="eastAsia" w:ascii="黑体" w:hAnsi="宋体" w:eastAsia="黑体"/>
          <w:sz w:val="32"/>
          <w:lang w:eastAsia="zh-CN"/>
        </w:rPr>
        <w:t>四</w:t>
      </w:r>
      <w:r>
        <w:rPr>
          <w:rFonts w:hint="eastAsia" w:ascii="黑体" w:hAnsi="宋体" w:eastAsia="黑体"/>
          <w:sz w:val="32"/>
        </w:rPr>
        <w:t>、奖惩办法</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．新闻访谈节目、新闻现场直播、新闻节目编排复评各设奖</w:t>
      </w:r>
      <w:r>
        <w:rPr>
          <w:rFonts w:ascii="仿宋_GB2312" w:hAnsi="宋体" w:eastAsia="仿宋_GB2312"/>
          <w:sz w:val="32"/>
        </w:rPr>
        <w:t>15</w:t>
      </w:r>
      <w:r>
        <w:rPr>
          <w:rFonts w:hint="eastAsia" w:ascii="仿宋_GB2312" w:hAnsi="宋体" w:eastAsia="仿宋_GB2312"/>
          <w:sz w:val="32"/>
        </w:rPr>
        <w:t>个，其中一等奖</w:t>
      </w:r>
      <w:r>
        <w:rPr>
          <w:rFonts w:ascii="仿宋_GB2312" w:hAnsi="宋体" w:eastAsia="仿宋_GB2312"/>
          <w:sz w:val="32"/>
        </w:rPr>
        <w:t>4</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6</w:t>
      </w:r>
      <w:r>
        <w:rPr>
          <w:rFonts w:hint="eastAsia" w:ascii="仿宋_GB2312" w:hAnsi="宋体" w:eastAsia="仿宋_GB2312"/>
          <w:sz w:val="32"/>
        </w:rPr>
        <w:t>件。由山东省新闻工作者协会和山东新闻奖专项奖复评委员会向复评获奖作者颁发获奖证书。</w:t>
      </w:r>
      <w:r>
        <w:rPr>
          <w:rFonts w:ascii="仿宋_GB2312" w:hAnsi="宋体" w:eastAsia="仿宋_GB2312"/>
          <w:sz w:val="32"/>
        </w:rPr>
        <w:t xml:space="preserve"> </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．以上三个奖项共推荐</w:t>
      </w:r>
      <w:r>
        <w:rPr>
          <w:rFonts w:ascii="仿宋_GB2312" w:hAnsi="宋体" w:eastAsia="仿宋_GB2312"/>
          <w:sz w:val="32"/>
        </w:rPr>
        <w:t>12</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4</w:t>
      </w:r>
      <w:r>
        <w:rPr>
          <w:rFonts w:hint="eastAsia" w:ascii="仿宋_GB2312" w:hAnsi="宋体" w:eastAsia="仿宋_GB2312"/>
          <w:sz w:val="32"/>
        </w:rPr>
        <w:t>件，三等奖</w:t>
      </w:r>
      <w:r>
        <w:rPr>
          <w:rFonts w:ascii="仿宋_GB2312" w:hAnsi="宋体" w:eastAsia="仿宋_GB2312"/>
          <w:sz w:val="32"/>
        </w:rPr>
        <w:t>5</w:t>
      </w:r>
      <w:r>
        <w:rPr>
          <w:rFonts w:hint="eastAsia" w:ascii="仿宋_GB2312" w:hAnsi="宋体" w:eastAsia="仿宋_GB2312"/>
          <w:sz w:val="32"/>
        </w:rPr>
        <w:t>件。</w:t>
      </w:r>
    </w:p>
    <w:p>
      <w:pPr>
        <w:spacing w:line="560" w:lineRule="exact"/>
        <w:ind w:firstLine="640" w:firstLineChars="200"/>
        <w:rPr>
          <w:rFonts w:ascii="仿宋_GB2312" w:eastAsia="仿宋_GB2312"/>
          <w:sz w:val="32"/>
        </w:rPr>
      </w:pPr>
      <w:r>
        <w:rPr>
          <w:rFonts w:ascii="仿宋_GB2312" w:hAnsi="宋体" w:eastAsia="仿宋_GB2312"/>
          <w:sz w:val="32"/>
        </w:rPr>
        <w:t>3</w:t>
      </w:r>
      <w:r>
        <w:rPr>
          <w:rFonts w:hint="eastAsia" w:ascii="仿宋_GB2312" w:hAnsi="宋体" w:eastAsia="仿宋_GB2312"/>
          <w:sz w:val="32"/>
        </w:rPr>
        <w:t>．</w:t>
      </w:r>
      <w:r>
        <w:rPr>
          <w:rFonts w:hint="eastAsia" w:ascii="仿宋_GB2312" w:eastAsia="仿宋_GB2312"/>
          <w:sz w:val="32"/>
        </w:rPr>
        <w:t>如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加省记协组织的各项评选活动。</w:t>
      </w:r>
    </w:p>
    <w:p>
      <w:pPr>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即取消该作品的参评资格或推荐资格，该作品的作者今后不得参加省记协主办的各项评选活动，对吃请、收受钱物和有价证券等有关人员给予相应处罚。</w:t>
      </w:r>
    </w:p>
    <w:p>
      <w:pPr>
        <w:spacing w:line="560" w:lineRule="exact"/>
        <w:ind w:firstLine="640" w:firstLineChars="200"/>
        <w:rPr>
          <w:rFonts w:ascii="黑体" w:hAnsi="宋体" w:eastAsia="黑体"/>
          <w:sz w:val="32"/>
        </w:rPr>
      </w:pPr>
      <w:r>
        <w:rPr>
          <w:rFonts w:hint="eastAsia" w:ascii="黑体" w:hAnsi="宋体" w:eastAsia="黑体"/>
          <w:sz w:val="32"/>
          <w:lang w:eastAsia="zh-CN"/>
        </w:rPr>
        <w:t>五</w:t>
      </w:r>
      <w:r>
        <w:rPr>
          <w:rFonts w:hint="eastAsia" w:ascii="黑体" w:hAnsi="宋体" w:eastAsia="黑体"/>
          <w:sz w:val="32"/>
        </w:rPr>
        <w:t>、参评数额</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．山东广播电视台广播、电视各报送</w:t>
      </w:r>
      <w:r>
        <w:rPr>
          <w:rFonts w:ascii="仿宋_GB2312" w:hAnsi="宋体" w:eastAsia="仿宋_GB2312"/>
          <w:sz w:val="32"/>
        </w:rPr>
        <w:t>12</w:t>
      </w:r>
      <w:r>
        <w:rPr>
          <w:rFonts w:hint="eastAsia" w:ascii="仿宋_GB2312" w:hAnsi="宋体" w:eastAsia="仿宋_GB2312"/>
          <w:sz w:val="32"/>
        </w:rPr>
        <w:t>件，每</w:t>
      </w:r>
      <w:r>
        <w:rPr>
          <w:rFonts w:hint="eastAsia" w:ascii="仿宋_GB2312" w:hAnsi="宋体" w:eastAsia="仿宋_GB2312"/>
          <w:sz w:val="32"/>
          <w:lang w:eastAsia="zh-CN"/>
        </w:rPr>
        <w:t>参评项目</w:t>
      </w:r>
      <w:r>
        <w:rPr>
          <w:rFonts w:ascii="仿宋_GB2312" w:hAnsi="宋体" w:eastAsia="仿宋_GB2312"/>
          <w:sz w:val="32"/>
        </w:rPr>
        <w:t>4</w:t>
      </w:r>
      <w:r>
        <w:rPr>
          <w:rFonts w:hint="eastAsia" w:ascii="仿宋_GB2312" w:hAnsi="宋体" w:eastAsia="仿宋_GB2312"/>
          <w:sz w:val="32"/>
        </w:rPr>
        <w:t>件。</w:t>
      </w:r>
    </w:p>
    <w:p>
      <w:pPr>
        <w:spacing w:line="560" w:lineRule="exact"/>
        <w:ind w:firstLine="640" w:firstLineChars="200"/>
        <w:jc w:val="left"/>
        <w:rPr>
          <w:rFonts w:ascii="仿宋_GB2312" w:hAnsi="宋体" w:eastAsia="仿宋_GB2312"/>
          <w:spacing w:val="-10"/>
          <w:sz w:val="32"/>
        </w:rPr>
      </w:pPr>
      <w:r>
        <w:rPr>
          <w:rFonts w:ascii="仿宋_GB2312" w:hAnsi="宋体" w:eastAsia="仿宋_GB2312"/>
          <w:sz w:val="32"/>
        </w:rPr>
        <w:t>2</w:t>
      </w:r>
      <w:r>
        <w:rPr>
          <w:rFonts w:hint="eastAsia" w:ascii="仿宋_GB2312" w:hAnsi="宋体" w:eastAsia="仿宋_GB2312"/>
          <w:sz w:val="32"/>
        </w:rPr>
        <w:t>．</w:t>
      </w:r>
      <w:r>
        <w:rPr>
          <w:rFonts w:hint="eastAsia" w:ascii="仿宋_GB2312" w:hAnsi="宋体" w:eastAsia="仿宋_GB2312"/>
          <w:spacing w:val="-10"/>
          <w:sz w:val="32"/>
        </w:rPr>
        <w:t>济南、青岛广播、电视各报送</w:t>
      </w:r>
      <w:r>
        <w:rPr>
          <w:rFonts w:ascii="仿宋_GB2312" w:hAnsi="宋体" w:eastAsia="仿宋_GB2312"/>
          <w:spacing w:val="-10"/>
          <w:sz w:val="32"/>
        </w:rPr>
        <w:t>6</w:t>
      </w:r>
      <w:r>
        <w:rPr>
          <w:rFonts w:hint="eastAsia" w:ascii="仿宋_GB2312" w:hAnsi="宋体" w:eastAsia="仿宋_GB2312"/>
          <w:spacing w:val="-10"/>
          <w:sz w:val="32"/>
        </w:rPr>
        <w:t>件，每</w:t>
      </w:r>
      <w:r>
        <w:rPr>
          <w:rFonts w:hint="eastAsia" w:ascii="仿宋_GB2312" w:hAnsi="宋体" w:eastAsia="仿宋_GB2312"/>
          <w:sz w:val="32"/>
          <w:lang w:eastAsia="zh-CN"/>
        </w:rPr>
        <w:t>参评项目</w:t>
      </w:r>
      <w:r>
        <w:rPr>
          <w:rFonts w:ascii="仿宋_GB2312" w:hAnsi="宋体" w:eastAsia="仿宋_GB2312"/>
          <w:spacing w:val="-10"/>
          <w:sz w:val="32"/>
        </w:rPr>
        <w:t>2</w:t>
      </w:r>
      <w:r>
        <w:rPr>
          <w:rFonts w:hint="eastAsia" w:ascii="仿宋_GB2312" w:hAnsi="宋体" w:eastAsia="仿宋_GB2312"/>
          <w:spacing w:val="-10"/>
          <w:sz w:val="32"/>
        </w:rPr>
        <w:t>件。</w:t>
      </w:r>
    </w:p>
    <w:p>
      <w:pPr>
        <w:spacing w:line="560" w:lineRule="exact"/>
        <w:ind w:firstLine="640" w:firstLineChars="200"/>
        <w:jc w:val="left"/>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．其他各市广播电视台广播、电视，山东教育电视台、济南教育电视台、胜利电视台、齐鲁石化电视台、济南铁路电视台、山钢电视台、莱钢电视台各报送</w:t>
      </w:r>
      <w:r>
        <w:rPr>
          <w:rFonts w:ascii="仿宋_GB2312" w:hAnsi="宋体" w:eastAsia="仿宋_GB2312"/>
          <w:sz w:val="32"/>
        </w:rPr>
        <w:t>3</w:t>
      </w:r>
      <w:r>
        <w:rPr>
          <w:rFonts w:hint="eastAsia" w:ascii="仿宋_GB2312" w:hAnsi="宋体" w:eastAsia="仿宋_GB2312"/>
          <w:sz w:val="32"/>
        </w:rPr>
        <w:t>件，每项</w:t>
      </w:r>
      <w:r>
        <w:rPr>
          <w:rFonts w:ascii="仿宋_GB2312" w:hAnsi="宋体" w:eastAsia="仿宋_GB2312"/>
          <w:sz w:val="32"/>
        </w:rPr>
        <w:t>1</w:t>
      </w:r>
      <w:r>
        <w:rPr>
          <w:rFonts w:hint="eastAsia" w:ascii="仿宋_GB2312" w:hAnsi="宋体" w:eastAsia="仿宋_GB2312"/>
          <w:sz w:val="32"/>
        </w:rPr>
        <w:t>件。</w:t>
      </w:r>
    </w:p>
    <w:p>
      <w:pPr>
        <w:spacing w:line="560" w:lineRule="exact"/>
        <w:ind w:firstLine="640" w:firstLineChars="200"/>
        <w:rPr>
          <w:rFonts w:ascii="黑体" w:hAnsi="宋体" w:eastAsia="黑体"/>
          <w:sz w:val="32"/>
        </w:rPr>
      </w:pPr>
      <w:r>
        <w:rPr>
          <w:rFonts w:hint="eastAsia" w:ascii="黑体" w:hAnsi="宋体" w:eastAsia="黑体"/>
          <w:sz w:val="32"/>
          <w:lang w:eastAsia="zh-CN"/>
        </w:rPr>
        <w:t>六</w:t>
      </w:r>
      <w:r>
        <w:rPr>
          <w:rFonts w:hint="eastAsia" w:ascii="黑体" w:hAnsi="宋体" w:eastAsia="黑体"/>
          <w:sz w:val="32"/>
        </w:rPr>
        <w:t>、报送要求</w:t>
      </w:r>
    </w:p>
    <w:p>
      <w:pPr>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．推荐参评作品时，须用</w:t>
      </w:r>
      <w:r>
        <w:rPr>
          <w:rFonts w:ascii="仿宋_GB2312" w:hAnsi="宋体" w:eastAsia="仿宋_GB2312"/>
          <w:sz w:val="32"/>
        </w:rPr>
        <w:t>A4</w:t>
      </w:r>
      <w:r>
        <w:rPr>
          <w:rFonts w:hint="eastAsia" w:ascii="仿宋_GB2312" w:hAnsi="宋体" w:eastAsia="仿宋_GB2312"/>
          <w:sz w:val="32"/>
        </w:rPr>
        <w:t>复印纸打印或复印填写</w:t>
      </w:r>
      <w:r>
        <w:rPr>
          <w:rFonts w:ascii="仿宋_GB2312" w:hAnsi="宋体" w:eastAsia="仿宋_GB2312"/>
          <w:sz w:val="32"/>
        </w:rPr>
        <w:t>1</w:t>
      </w:r>
      <w:r>
        <w:rPr>
          <w:rFonts w:hint="eastAsia" w:ascii="仿宋_GB2312" w:hAnsi="宋体" w:eastAsia="仿宋_GB2312"/>
          <w:sz w:val="32"/>
        </w:rPr>
        <w:t>份《推荐作品目录》</w:t>
      </w:r>
      <w:r>
        <w:rPr>
          <w:rFonts w:ascii="仿宋_GB2312" w:hAnsi="宋体" w:eastAsia="仿宋_GB2312"/>
          <w:sz w:val="32"/>
        </w:rPr>
        <w:t>(</w:t>
      </w:r>
      <w:r>
        <w:rPr>
          <w:rFonts w:hint="eastAsia" w:ascii="仿宋_GB2312" w:hAnsi="宋体" w:eastAsia="仿宋_GB2312"/>
          <w:sz w:val="32"/>
        </w:rPr>
        <w:t>见附件</w:t>
      </w:r>
      <w:r>
        <w:rPr>
          <w:rFonts w:ascii="仿宋_GB2312" w:hAnsi="宋体" w:eastAsia="仿宋_GB2312"/>
          <w:sz w:val="32"/>
        </w:rPr>
        <w:t>)</w:t>
      </w:r>
      <w:r>
        <w:rPr>
          <w:rFonts w:hint="eastAsia" w:ascii="仿宋_GB2312" w:hAnsi="宋体" w:eastAsia="仿宋_GB2312"/>
          <w:sz w:val="32"/>
        </w:rPr>
        <w:t>，加盖报送单位公章。</w:t>
      </w:r>
    </w:p>
    <w:p>
      <w:pPr>
        <w:pStyle w:val="12"/>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2.主创人员申报名额及范围：</w:t>
      </w:r>
    </w:p>
    <w:p>
      <w:pPr>
        <w:pStyle w:val="12"/>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（1）作品申报的主创人员是指策划、记者、编辑、主持人、</w:t>
      </w:r>
      <w:r>
        <w:rPr>
          <w:rFonts w:hint="eastAsia" w:ascii="仿宋_GB2312" w:hAnsi="宋体" w:eastAsia="仿宋_GB2312"/>
          <w:sz w:val="32"/>
          <w:szCs w:val="32"/>
          <w:lang w:eastAsia="zh-CN"/>
        </w:rPr>
        <w:t>制作</w:t>
      </w:r>
      <w:r>
        <w:rPr>
          <w:rFonts w:hint="eastAsia" w:ascii="仿宋_GB2312" w:hAnsi="宋体" w:eastAsia="仿宋_GB2312"/>
          <w:sz w:val="32"/>
          <w:szCs w:val="32"/>
        </w:rPr>
        <w:t>等。</w:t>
      </w:r>
    </w:p>
    <w:p>
      <w:pPr>
        <w:pStyle w:val="12"/>
        <w:adjustRightInd/>
        <w:spacing w:line="560" w:lineRule="exact"/>
        <w:ind w:firstLine="640" w:firstLineChars="200"/>
        <w:textAlignment w:val="auto"/>
        <w:rPr>
          <w:rFonts w:ascii="仿宋_GB2312" w:hAnsi="楷体" w:eastAsia="仿宋_GB2312" w:cs="仿宋"/>
          <w:sz w:val="32"/>
          <w:szCs w:val="32"/>
        </w:rPr>
      </w:pPr>
      <w:r>
        <w:rPr>
          <w:rFonts w:hint="eastAsia" w:ascii="仿宋_GB2312" w:hAnsi="宋体" w:eastAsia="仿宋_GB2312"/>
          <w:sz w:val="32"/>
          <w:szCs w:val="32"/>
        </w:rPr>
        <w:t>（2）广播新闻访谈作品超过7人按“集体”申报；广播新闻现场直播作品</w:t>
      </w:r>
      <w:r>
        <w:rPr>
          <w:rFonts w:hint="eastAsia" w:ascii="仿宋_GB2312" w:hAnsi="楷体" w:eastAsia="仿宋_GB2312" w:cs="仿宋"/>
          <w:sz w:val="32"/>
          <w:szCs w:val="32"/>
        </w:rPr>
        <w:t>超过9人，按“集体”申报；广播新闻编排作品超过3人按“集体”申报。</w:t>
      </w:r>
    </w:p>
    <w:p>
      <w:pPr>
        <w:pStyle w:val="12"/>
        <w:adjustRightInd/>
        <w:spacing w:line="560" w:lineRule="exact"/>
        <w:ind w:firstLine="640" w:firstLineChars="200"/>
        <w:textAlignment w:val="auto"/>
        <w:rPr>
          <w:rFonts w:ascii="仿宋_GB2312" w:hAnsi="宋体" w:eastAsia="仿宋_GB2312"/>
          <w:sz w:val="32"/>
          <w:szCs w:val="32"/>
        </w:rPr>
      </w:pPr>
      <w:r>
        <w:rPr>
          <w:rFonts w:hint="eastAsia" w:ascii="仿宋_GB2312" w:hAnsi="楷体" w:eastAsia="仿宋_GB2312" w:cs="仿宋"/>
          <w:sz w:val="32"/>
          <w:szCs w:val="32"/>
        </w:rPr>
        <w:t>（3）电视新闻访谈作品超过8人按“集体”申报</w:t>
      </w:r>
      <w:r>
        <w:rPr>
          <w:rFonts w:hint="eastAsia" w:ascii="仿宋_GB2312" w:hAnsi="宋体" w:eastAsia="仿宋_GB2312"/>
          <w:sz w:val="32"/>
          <w:szCs w:val="32"/>
        </w:rPr>
        <w:t>；电视新闻现场直播作品超过10人按“集体”申报；电视新闻编排作品超过3人按“集体”申报。</w:t>
      </w:r>
    </w:p>
    <w:p>
      <w:pPr>
        <w:pStyle w:val="12"/>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申报主创人员为“集体”的，需附作者、主创人员名单。</w:t>
      </w:r>
    </w:p>
    <w:p>
      <w:pPr>
        <w:snapToGrid w:val="0"/>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color w:val="000000"/>
          <w:sz w:val="32"/>
          <w:szCs w:val="32"/>
        </w:rPr>
        <w:t>3.编辑报送要求：原则上不能空缺，申报时必须按照对作品的贡献度排序。每件作品不超过3名，超过3人按“集体”申报。作者（主创人员）、编辑人员可以重复。以上所有项目的编辑均按照此要求报送。</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4．每件参评作品须报送</w:t>
      </w:r>
      <w:r>
        <w:rPr>
          <w:rFonts w:ascii="仿宋_GB2312" w:hAnsi="宋体" w:eastAsia="仿宋_GB2312"/>
          <w:sz w:val="32"/>
        </w:rPr>
        <w:t>20</w:t>
      </w:r>
      <w:r>
        <w:rPr>
          <w:rFonts w:hint="eastAsia" w:ascii="仿宋_GB2312" w:hAnsi="宋体" w:eastAsia="仿宋_GB2312"/>
          <w:sz w:val="32"/>
        </w:rPr>
        <w:t>套文字材料，每套材料装订顺序为</w:t>
      </w:r>
      <w:r>
        <w:rPr>
          <w:rFonts w:ascii="仿宋_GB2312" w:hAnsi="宋体" w:eastAsia="仿宋_GB2312"/>
          <w:sz w:val="32"/>
        </w:rPr>
        <w:t>1</w:t>
      </w:r>
      <w:r>
        <w:rPr>
          <w:rFonts w:hint="eastAsia" w:ascii="仿宋_GB2312" w:hAnsi="宋体" w:eastAsia="仿宋_GB2312"/>
          <w:sz w:val="32"/>
        </w:rPr>
        <w:t>份参评推荐表、</w:t>
      </w:r>
      <w:r>
        <w:rPr>
          <w:rFonts w:ascii="仿宋_GB2312" w:hAnsi="宋体" w:eastAsia="仿宋_GB2312"/>
          <w:sz w:val="32"/>
        </w:rPr>
        <w:t>1</w:t>
      </w:r>
      <w:r>
        <w:rPr>
          <w:rFonts w:hint="eastAsia" w:ascii="仿宋_GB2312" w:hAnsi="宋体" w:eastAsia="仿宋_GB2312"/>
          <w:sz w:val="32"/>
        </w:rPr>
        <w:t>份</w:t>
      </w:r>
      <w:r>
        <w:rPr>
          <w:rFonts w:ascii="仿宋_GB2312" w:hAnsi="宋体" w:eastAsia="仿宋_GB2312"/>
          <w:sz w:val="32"/>
        </w:rPr>
        <w:t>1000</w:t>
      </w:r>
      <w:r>
        <w:rPr>
          <w:rFonts w:hint="eastAsia" w:ascii="仿宋_GB2312" w:hAnsi="宋体" w:eastAsia="仿宋_GB2312"/>
          <w:sz w:val="32"/>
        </w:rPr>
        <w:t>字以内的作品简介、</w:t>
      </w:r>
      <w:r>
        <w:rPr>
          <w:rFonts w:ascii="仿宋_GB2312" w:hAnsi="宋体" w:eastAsia="仿宋_GB2312"/>
          <w:sz w:val="32"/>
        </w:rPr>
        <w:t>1</w:t>
      </w:r>
      <w:r>
        <w:rPr>
          <w:rFonts w:hint="eastAsia" w:ascii="仿宋_GB2312" w:hAnsi="宋体" w:eastAsia="仿宋_GB2312"/>
          <w:sz w:val="32"/>
        </w:rPr>
        <w:t>份作品文字稿，节目编排作品请在每套材料后附</w:t>
      </w:r>
      <w:r>
        <w:rPr>
          <w:rFonts w:ascii="仿宋_GB2312" w:hAnsi="宋体" w:eastAsia="仿宋_GB2312"/>
          <w:sz w:val="32"/>
        </w:rPr>
        <w:t>1</w:t>
      </w:r>
      <w:r>
        <w:rPr>
          <w:rFonts w:hint="eastAsia" w:ascii="仿宋_GB2312" w:hAnsi="宋体" w:eastAsia="仿宋_GB2312"/>
          <w:sz w:val="32"/>
        </w:rPr>
        <w:t>份节目串联单。</w:t>
      </w:r>
    </w:p>
    <w:p>
      <w:pPr>
        <w:spacing w:line="56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文字稿内容要求同原播出作品一致，段落清晰完整，文字与标点符号使用准确。</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rPr>
        <w:t>．</w:t>
      </w:r>
      <w:r>
        <w:rPr>
          <w:rFonts w:hint="eastAsia" w:ascii="仿宋_GB2312" w:hAnsi="宋体" w:eastAsia="仿宋_GB2312"/>
          <w:sz w:val="32"/>
          <w:szCs w:val="32"/>
        </w:rPr>
        <w:t>原版播出作品请复制为数据文件存储在U盘（光盘）中。广播作品复制为音质效果好的</w:t>
      </w:r>
      <w:r>
        <w:rPr>
          <w:rFonts w:ascii="仿宋_GB2312" w:eastAsia="仿宋_GB2312"/>
          <w:sz w:val="32"/>
          <w:szCs w:val="32"/>
        </w:rPr>
        <w:t>WMA</w:t>
      </w:r>
      <w:r>
        <w:rPr>
          <w:rFonts w:hint="eastAsia" w:ascii="仿宋_GB2312" w:eastAsia="仿宋_GB2312"/>
          <w:sz w:val="32"/>
          <w:szCs w:val="32"/>
        </w:rPr>
        <w:t>或</w:t>
      </w:r>
      <w:r>
        <w:rPr>
          <w:rFonts w:ascii="仿宋_GB2312" w:eastAsia="仿宋_GB2312"/>
          <w:sz w:val="32"/>
          <w:szCs w:val="32"/>
        </w:rPr>
        <w:t>MP3</w:t>
      </w:r>
      <w:r>
        <w:rPr>
          <w:rFonts w:hint="eastAsia" w:ascii="仿宋_GB2312" w:eastAsia="仿宋_GB2312"/>
          <w:sz w:val="32"/>
          <w:szCs w:val="32"/>
        </w:rPr>
        <w:t>格式文件；电视作品复制为高清晰的</w:t>
      </w:r>
      <w:r>
        <w:rPr>
          <w:rFonts w:ascii="仿宋_GB2312" w:eastAsia="仿宋_GB2312"/>
          <w:sz w:val="32"/>
          <w:szCs w:val="32"/>
        </w:rPr>
        <w:t>AVI</w:t>
      </w:r>
      <w:r>
        <w:rPr>
          <w:rFonts w:hint="eastAsia" w:ascii="仿宋_GB2312" w:eastAsia="仿宋_GB2312"/>
          <w:sz w:val="32"/>
          <w:szCs w:val="32"/>
        </w:rPr>
        <w:t>或</w:t>
      </w:r>
      <w:r>
        <w:rPr>
          <w:rFonts w:ascii="仿宋_GB2312" w:eastAsia="仿宋_GB2312"/>
          <w:sz w:val="32"/>
          <w:szCs w:val="32"/>
        </w:rPr>
        <w:t>MP4</w:t>
      </w:r>
      <w:r>
        <w:rPr>
          <w:rFonts w:hint="eastAsia" w:ascii="仿宋_GB2312" w:eastAsia="仿宋_GB2312"/>
          <w:sz w:val="32"/>
          <w:szCs w:val="32"/>
        </w:rPr>
        <w:t>格式文件（请勿制成VOB等格式，以免无法播放）。复制后请务必检查</w:t>
      </w:r>
      <w:r>
        <w:rPr>
          <w:rFonts w:hint="eastAsia" w:ascii="仿宋_GB2312" w:eastAsia="仿宋_GB2312"/>
          <w:kern w:val="0"/>
          <w:sz w:val="32"/>
          <w:szCs w:val="32"/>
        </w:rPr>
        <w:t>作品内容是否完整；音质、画面是否清</w:t>
      </w:r>
      <w:r>
        <w:rPr>
          <w:rFonts w:hint="eastAsia" w:ascii="仿宋_GB2312" w:eastAsia="仿宋_GB2312"/>
          <w:sz w:val="32"/>
          <w:szCs w:val="32"/>
        </w:rPr>
        <w:t>晰；播放是否流畅，能够前进和后退。播出时含有片头、片尾的独立作品，务必完整复制片头、片尾内容。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hint="eastAsia" w:ascii="仿宋_GB2312" w:hAnsi="宋体" w:eastAsia="仿宋_GB2312"/>
          <w:sz w:val="32"/>
        </w:rPr>
        <w:t>．</w:t>
      </w:r>
      <w:r>
        <w:rPr>
          <w:rFonts w:hint="eastAsia" w:ascii="仿宋_GB2312" w:eastAsia="仿宋_GB2312"/>
          <w:sz w:val="32"/>
          <w:szCs w:val="32"/>
        </w:rPr>
        <w:t>参评音视频、表格word版材料请存入U盘或光盘（保证光盘可读），与纸质资料（见第2条要求）一并寄出，以便</w:t>
      </w:r>
      <w:r>
        <w:rPr>
          <w:rFonts w:hint="eastAsia" w:ascii="仿宋_GB2312" w:eastAsia="仿宋_GB2312"/>
          <w:sz w:val="32"/>
          <w:szCs w:val="32"/>
          <w:lang w:eastAsia="zh-CN"/>
        </w:rPr>
        <w:t>用于</w:t>
      </w:r>
      <w:r>
        <w:rPr>
          <w:rFonts w:hint="eastAsia" w:ascii="仿宋_GB2312" w:eastAsia="仿宋_GB2312"/>
          <w:sz w:val="32"/>
          <w:szCs w:val="32"/>
        </w:rPr>
        <w:t>网络公示。</w:t>
      </w:r>
    </w:p>
    <w:p>
      <w:pPr>
        <w:spacing w:line="560" w:lineRule="exact"/>
        <w:ind w:firstLine="640" w:firstLineChars="200"/>
        <w:rPr>
          <w:rFonts w:ascii="黑体" w:hAnsi="宋体" w:eastAsia="黑体"/>
          <w:sz w:val="32"/>
        </w:rPr>
      </w:pPr>
      <w:r>
        <w:rPr>
          <w:rFonts w:hint="eastAsia" w:ascii="黑体" w:hAnsi="宋体" w:eastAsia="黑体"/>
          <w:sz w:val="32"/>
          <w:lang w:eastAsia="zh-CN"/>
        </w:rPr>
        <w:t>七</w:t>
      </w:r>
      <w:r>
        <w:rPr>
          <w:rFonts w:hint="eastAsia" w:ascii="黑体" w:hAnsi="宋体" w:eastAsia="黑体"/>
          <w:sz w:val="32"/>
        </w:rPr>
        <w:t>、报送须知</w:t>
      </w:r>
    </w:p>
    <w:p>
      <w:pPr>
        <w:spacing w:line="560" w:lineRule="exact"/>
        <w:ind w:firstLine="640" w:firstLineChars="200"/>
        <w:rPr>
          <w:rFonts w:ascii="仿宋_GB2312" w:hAnsi="宋体" w:eastAsia="仿宋_GB2312"/>
          <w:bCs/>
          <w:sz w:val="32"/>
        </w:rPr>
      </w:pPr>
      <w:r>
        <w:rPr>
          <w:rFonts w:ascii="仿宋_GB2312" w:hAnsi="宋体" w:eastAsia="仿宋_GB2312"/>
          <w:sz w:val="32"/>
        </w:rPr>
        <w:t>1</w:t>
      </w:r>
      <w:r>
        <w:rPr>
          <w:rFonts w:hint="eastAsia" w:ascii="仿宋_GB2312" w:hAnsi="宋体" w:eastAsia="仿宋_GB2312"/>
          <w:sz w:val="32"/>
        </w:rPr>
        <w:t>．</w:t>
      </w:r>
      <w:r>
        <w:rPr>
          <w:rFonts w:hint="eastAsia" w:ascii="仿宋_GB2312" w:hAnsi="宋体" w:eastAsia="仿宋_GB2312"/>
          <w:bCs/>
          <w:sz w:val="32"/>
        </w:rPr>
        <w:t>未交纳</w:t>
      </w:r>
      <w:r>
        <w:rPr>
          <w:rFonts w:hint="eastAsia" w:ascii="仿宋_GB2312" w:hAnsi="宋体" w:eastAsia="仿宋_GB2312"/>
          <w:bCs/>
          <w:sz w:val="32"/>
          <w:lang w:eastAsia="zh-CN"/>
        </w:rPr>
        <w:t>2021</w:t>
      </w:r>
      <w:r>
        <w:rPr>
          <w:rFonts w:hint="eastAsia" w:ascii="仿宋_GB2312" w:hAnsi="宋体" w:eastAsia="仿宋_GB2312"/>
          <w:bCs/>
          <w:sz w:val="32"/>
        </w:rPr>
        <w:t>年会费的单位不予受理。</w:t>
      </w:r>
    </w:p>
    <w:p>
      <w:pPr>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．截稿日期</w:t>
      </w:r>
      <w:r>
        <w:rPr>
          <w:rFonts w:hint="eastAsia" w:ascii="仿宋_GB2312" w:hAnsi="宋体" w:eastAsia="仿宋_GB2312"/>
          <w:color w:val="auto"/>
          <w:sz w:val="32"/>
          <w:u w:val="single"/>
        </w:rPr>
        <w:t>为</w:t>
      </w:r>
      <w:r>
        <w:rPr>
          <w:rFonts w:hint="eastAsia" w:ascii="仿宋_GB2312" w:hAnsi="宋体" w:eastAsia="仿宋_GB2312"/>
          <w:color w:val="auto"/>
          <w:sz w:val="32"/>
          <w:u w:val="single"/>
          <w:lang w:val="en-US" w:eastAsia="zh-CN"/>
        </w:rPr>
        <w:t>5</w:t>
      </w:r>
      <w:r>
        <w:rPr>
          <w:rFonts w:hint="eastAsia" w:ascii="仿宋_GB2312" w:hAnsi="宋体" w:eastAsia="仿宋_GB2312"/>
          <w:color w:val="auto"/>
          <w:sz w:val="32"/>
          <w:u w:val="single"/>
        </w:rPr>
        <w:t>月</w:t>
      </w:r>
      <w:r>
        <w:rPr>
          <w:rFonts w:hint="eastAsia" w:ascii="仿宋_GB2312" w:hAnsi="宋体" w:eastAsia="仿宋_GB2312"/>
          <w:color w:val="auto"/>
          <w:sz w:val="32"/>
          <w:u w:val="single"/>
          <w:lang w:val="en-US" w:eastAsia="zh-CN"/>
        </w:rPr>
        <w:t>1</w:t>
      </w:r>
      <w:r>
        <w:rPr>
          <w:rFonts w:hint="eastAsia" w:ascii="仿宋_GB2312" w:hAnsi="宋体" w:eastAsia="仿宋_GB2312"/>
          <w:color w:val="auto"/>
          <w:sz w:val="32"/>
          <w:u w:val="single"/>
        </w:rPr>
        <w:t>5日。</w:t>
      </w:r>
      <w:r>
        <w:rPr>
          <w:rFonts w:hint="eastAsia" w:ascii="仿宋_GB2312" w:hAnsi="宋体" w:eastAsia="仿宋_GB2312"/>
          <w:sz w:val="32"/>
        </w:rPr>
        <w:t>以邮戳为准，逾期视为自动弃权。请用特快专递邮寄，以免延误或丢失。</w:t>
      </w:r>
    </w:p>
    <w:p>
      <w:pPr>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．寄送地址：济南历下区经十路</w:t>
      </w:r>
      <w:r>
        <w:rPr>
          <w:rFonts w:ascii="仿宋_GB2312" w:hAnsi="宋体" w:eastAsia="仿宋_GB2312"/>
          <w:sz w:val="32"/>
        </w:rPr>
        <w:t>161</w:t>
      </w:r>
      <w:r>
        <w:rPr>
          <w:rFonts w:hint="eastAsia" w:ascii="仿宋_GB2312" w:hAnsi="宋体" w:eastAsia="仿宋_GB2312"/>
          <w:sz w:val="32"/>
        </w:rPr>
        <w:t>18号3楼3-3室山东省新闻工作者协会办公室。</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邮</w:t>
      </w:r>
      <w:r>
        <w:rPr>
          <w:rFonts w:ascii="仿宋_GB2312" w:hAnsi="宋体" w:eastAsia="仿宋_GB2312"/>
          <w:sz w:val="32"/>
        </w:rPr>
        <w:t xml:space="preserve"> </w:t>
      </w:r>
      <w:r>
        <w:rPr>
          <w:rFonts w:hint="eastAsia" w:ascii="仿宋_GB2312" w:hAnsi="宋体" w:eastAsia="仿宋_GB2312"/>
          <w:sz w:val="32"/>
        </w:rPr>
        <w:t xml:space="preserve"> 编</w:t>
      </w:r>
      <w:r>
        <w:rPr>
          <w:rFonts w:ascii="仿宋_GB2312" w:hAnsi="宋体" w:eastAsia="仿宋_GB2312"/>
          <w:sz w:val="32"/>
        </w:rPr>
        <w:t>:</w:t>
      </w:r>
      <w:r>
        <w:rPr>
          <w:rFonts w:hint="eastAsia" w:ascii="仿宋_GB2312" w:hAnsi="宋体" w:eastAsia="仿宋_GB2312"/>
          <w:sz w:val="32"/>
        </w:rPr>
        <w:t xml:space="preserve"> </w:t>
      </w:r>
      <w:r>
        <w:rPr>
          <w:rFonts w:ascii="仿宋_GB2312" w:hAnsi="宋体" w:eastAsia="仿宋_GB2312"/>
          <w:sz w:val="32"/>
        </w:rPr>
        <w:t>250014</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电</w:t>
      </w:r>
      <w:r>
        <w:rPr>
          <w:rFonts w:ascii="仿宋_GB2312" w:hAnsi="宋体" w:eastAsia="仿宋_GB2312"/>
          <w:sz w:val="32"/>
        </w:rPr>
        <w:t xml:space="preserve"> </w:t>
      </w:r>
      <w:r>
        <w:rPr>
          <w:rFonts w:hint="eastAsia" w:ascii="仿宋_GB2312" w:hAnsi="宋体" w:eastAsia="仿宋_GB2312"/>
          <w:sz w:val="32"/>
        </w:rPr>
        <w:t xml:space="preserve"> 话</w:t>
      </w:r>
      <w:r>
        <w:rPr>
          <w:rFonts w:ascii="仿宋_GB2312" w:hAnsi="宋体" w:eastAsia="仿宋_GB2312"/>
          <w:sz w:val="32"/>
        </w:rPr>
        <w:t>:</w:t>
      </w:r>
      <w:r>
        <w:rPr>
          <w:rFonts w:hint="eastAsia" w:ascii="仿宋_GB2312" w:hAnsi="宋体" w:eastAsia="仿宋_GB2312"/>
          <w:sz w:val="32"/>
        </w:rPr>
        <w:t xml:space="preserve"> </w:t>
      </w:r>
      <w:r>
        <w:rPr>
          <w:rFonts w:ascii="仿宋_GB2312" w:hAnsi="宋体" w:eastAsia="仿宋_GB2312"/>
          <w:sz w:val="32"/>
        </w:rPr>
        <w:t>0531</w:t>
      </w:r>
      <w:r>
        <w:rPr>
          <w:rFonts w:hint="eastAsia" w:ascii="仿宋_GB2312" w:hAnsi="宋体" w:eastAsia="仿宋_GB2312"/>
          <w:sz w:val="32"/>
        </w:rPr>
        <w:t>-</w:t>
      </w:r>
      <w:r>
        <w:rPr>
          <w:rFonts w:ascii="仿宋_GB2312" w:hAnsi="宋体" w:eastAsia="仿宋_GB2312"/>
          <w:sz w:val="32"/>
        </w:rPr>
        <w:t xml:space="preserve">85196062  </w:t>
      </w:r>
      <w:r>
        <w:rPr>
          <w:rFonts w:hint="eastAsia" w:ascii="仿宋_GB2312" w:hAnsi="宋体" w:eastAsia="仿宋_GB2312"/>
          <w:sz w:val="32"/>
        </w:rPr>
        <w:t>0531-85196067</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联系人：刘</w:t>
      </w:r>
      <w:r>
        <w:rPr>
          <w:rFonts w:hint="eastAsia" w:ascii="仿宋_GB2312" w:hAnsi="宋体" w:eastAsia="仿宋_GB2312"/>
          <w:sz w:val="32"/>
          <w:lang w:val="en-US" w:eastAsia="zh-CN"/>
        </w:rPr>
        <w:t xml:space="preserve">   </w:t>
      </w:r>
      <w:r>
        <w:rPr>
          <w:rFonts w:hint="eastAsia" w:ascii="仿宋_GB2312" w:hAnsi="宋体" w:eastAsia="仿宋_GB2312"/>
          <w:sz w:val="32"/>
        </w:rPr>
        <w:t>霖</w:t>
      </w:r>
      <w:r>
        <w:rPr>
          <w:rFonts w:ascii="仿宋_GB2312" w:hAnsi="宋体" w:eastAsia="仿宋_GB2312"/>
          <w:sz w:val="32"/>
        </w:rPr>
        <w:t xml:space="preserve"> </w:t>
      </w:r>
      <w:r>
        <w:rPr>
          <w:rFonts w:hint="eastAsia" w:ascii="仿宋_GB2312" w:hAnsi="宋体" w:eastAsia="仿宋_GB2312"/>
          <w:sz w:val="32"/>
        </w:rPr>
        <w:t>张锡杰</w:t>
      </w:r>
      <w:r>
        <w:rPr>
          <w:rFonts w:ascii="仿宋_GB2312" w:hAnsi="宋体" w:eastAsia="仿宋_GB2312"/>
          <w:sz w:val="32"/>
        </w:rPr>
        <w:t xml:space="preserve">  </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 xml:space="preserve">网 </w:t>
      </w:r>
      <w:r>
        <w:rPr>
          <w:rFonts w:ascii="仿宋_GB2312" w:hAnsi="宋体" w:eastAsia="仿宋_GB2312"/>
          <w:sz w:val="32"/>
        </w:rPr>
        <w:t xml:space="preserve"> </w:t>
      </w:r>
      <w:r>
        <w:rPr>
          <w:rFonts w:hint="eastAsia" w:ascii="仿宋_GB2312" w:hAnsi="宋体" w:eastAsia="仿宋_GB2312"/>
          <w:sz w:val="32"/>
        </w:rPr>
        <w:t>址：</w:t>
      </w:r>
      <w:r>
        <w:rPr>
          <w:rFonts w:ascii="仿宋_GB2312" w:hAnsi="宋体" w:eastAsia="仿宋_GB2312"/>
          <w:sz w:val="32"/>
        </w:rPr>
        <w:t>jixie.sdnews.com.cn</w:t>
      </w:r>
    </w:p>
    <w:p>
      <w:pPr>
        <w:spacing w:line="560" w:lineRule="exact"/>
        <w:rPr>
          <w:rFonts w:ascii="仿宋_GB2312" w:hAnsi="宋体" w:eastAsia="仿宋_GB2312"/>
          <w:sz w:val="32"/>
        </w:rPr>
      </w:pPr>
      <w:r>
        <w:rPr>
          <w:rFonts w:ascii="宋体"/>
          <w:sz w:val="32"/>
        </w:rPr>
        <w:br w:type="page"/>
      </w:r>
      <w:r>
        <w:rPr>
          <w:rFonts w:hint="eastAsia" w:ascii="仿宋_GB2312" w:hAnsi="宋体" w:eastAsia="仿宋_GB2312"/>
          <w:b/>
          <w:bCs/>
          <w:sz w:val="32"/>
        </w:rPr>
        <w:t>附件</w:t>
      </w:r>
      <w:r>
        <w:rPr>
          <w:rFonts w:ascii="仿宋_GB2312" w:hAnsi="宋体" w:eastAsia="仿宋_GB2312"/>
          <w:b/>
          <w:bCs/>
          <w:sz w:val="32"/>
        </w:rPr>
        <w:t>2</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新闻现场直播、新闻节目编排复评推荐目录</w:t>
      </w:r>
    </w:p>
    <w:p>
      <w:pPr>
        <w:spacing w:line="200" w:lineRule="exact"/>
        <w:jc w:val="center"/>
        <w:rPr>
          <w:rFonts w:ascii="方正小标宋简体" w:hAnsi="宋体" w:eastAsia="方正小标宋简体"/>
          <w:bCs/>
          <w:sz w:val="32"/>
          <w:szCs w:val="32"/>
        </w:rPr>
      </w:pP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562"/>
        <w:gridCol w:w="1124"/>
        <w:gridCol w:w="900"/>
        <w:gridCol w:w="1334"/>
        <w:gridCol w:w="803"/>
        <w:gridCol w:w="1012"/>
        <w:gridCol w:w="622"/>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67" w:type="dxa"/>
          </w:tcPr>
          <w:p>
            <w:pPr>
              <w:jc w:val="center"/>
              <w:rPr>
                <w:rFonts w:ascii="仿宋_GB2312" w:hAnsi="宋体" w:eastAsia="仿宋_GB2312"/>
                <w:sz w:val="28"/>
                <w:szCs w:val="28"/>
              </w:rPr>
            </w:pPr>
            <w:r>
              <w:rPr>
                <w:rFonts w:hint="eastAsia" w:ascii="仿宋_GB2312" w:hAnsi="宋体" w:eastAsia="仿宋_GB2312"/>
                <w:sz w:val="28"/>
                <w:szCs w:val="28"/>
              </w:rPr>
              <w:t>编</w:t>
            </w:r>
            <w:r>
              <w:rPr>
                <w:rFonts w:ascii="仿宋_GB2312" w:hAnsi="宋体" w:eastAsia="仿宋_GB2312"/>
                <w:sz w:val="28"/>
                <w:szCs w:val="28"/>
              </w:rPr>
              <w:t xml:space="preserve"> </w:t>
            </w:r>
            <w:r>
              <w:rPr>
                <w:rFonts w:hint="eastAsia" w:ascii="仿宋_GB2312" w:hAnsi="宋体" w:eastAsia="仿宋_GB2312"/>
                <w:sz w:val="28"/>
                <w:szCs w:val="28"/>
              </w:rPr>
              <w:t>号</w:t>
            </w:r>
          </w:p>
        </w:tc>
        <w:tc>
          <w:tcPr>
            <w:tcW w:w="3920" w:type="dxa"/>
            <w:gridSpan w:val="4"/>
          </w:tcPr>
          <w:p>
            <w:pPr>
              <w:jc w:val="center"/>
              <w:rPr>
                <w:rFonts w:ascii="仿宋_GB2312" w:hAnsi="宋体" w:eastAsia="仿宋_GB2312"/>
                <w:sz w:val="28"/>
                <w:szCs w:val="28"/>
              </w:rPr>
            </w:pPr>
            <w:r>
              <w:rPr>
                <w:rFonts w:hint="eastAsia" w:ascii="仿宋_GB2312" w:hAnsi="宋体" w:eastAsia="仿宋_GB2312"/>
                <w:sz w:val="28"/>
                <w:szCs w:val="28"/>
              </w:rPr>
              <w:t>作</w:t>
            </w:r>
            <w:r>
              <w:rPr>
                <w:rFonts w:ascii="仿宋_GB2312" w:hAnsi="宋体" w:eastAsia="仿宋_GB2312"/>
                <w:sz w:val="28"/>
                <w:szCs w:val="28"/>
              </w:rPr>
              <w:t xml:space="preserve"> </w:t>
            </w:r>
            <w:r>
              <w:rPr>
                <w:rFonts w:hint="eastAsia" w:ascii="仿宋_GB2312" w:hAnsi="宋体" w:eastAsia="仿宋_GB2312"/>
                <w:sz w:val="28"/>
                <w:szCs w:val="28"/>
              </w:rPr>
              <w:t>品</w:t>
            </w:r>
            <w:r>
              <w:rPr>
                <w:rFonts w:ascii="仿宋_GB2312" w:hAnsi="宋体" w:eastAsia="仿宋_GB2312"/>
                <w:sz w:val="28"/>
                <w:szCs w:val="28"/>
              </w:rPr>
              <w:t xml:space="preserve"> </w:t>
            </w:r>
            <w:r>
              <w:rPr>
                <w:rFonts w:hint="eastAsia" w:ascii="仿宋_GB2312" w:hAnsi="宋体" w:eastAsia="仿宋_GB2312"/>
                <w:sz w:val="28"/>
                <w:szCs w:val="28"/>
              </w:rPr>
              <w:t>题</w:t>
            </w:r>
            <w:r>
              <w:rPr>
                <w:rFonts w:ascii="仿宋_GB2312" w:hAnsi="宋体" w:eastAsia="仿宋_GB2312"/>
                <w:sz w:val="28"/>
                <w:szCs w:val="28"/>
              </w:rPr>
              <w:t xml:space="preserve"> </w:t>
            </w:r>
            <w:r>
              <w:rPr>
                <w:rFonts w:hint="eastAsia" w:ascii="仿宋_GB2312" w:hAnsi="宋体" w:eastAsia="仿宋_GB2312"/>
                <w:sz w:val="28"/>
                <w:szCs w:val="28"/>
              </w:rPr>
              <w:t>目</w:t>
            </w:r>
          </w:p>
        </w:tc>
        <w:tc>
          <w:tcPr>
            <w:tcW w:w="2437" w:type="dxa"/>
            <w:gridSpan w:val="3"/>
          </w:tcPr>
          <w:p>
            <w:pPr>
              <w:jc w:val="center"/>
              <w:rPr>
                <w:rFonts w:ascii="仿宋_GB2312" w:hAnsi="宋体" w:eastAsia="仿宋_GB2312"/>
                <w:sz w:val="28"/>
                <w:szCs w:val="28"/>
              </w:rPr>
            </w:pPr>
            <w:r>
              <w:rPr>
                <w:rFonts w:hint="eastAsia" w:ascii="仿宋_GB2312" w:hAnsi="宋体" w:eastAsia="仿宋_GB2312"/>
                <w:sz w:val="28"/>
                <w:szCs w:val="28"/>
              </w:rPr>
              <w:t>参评项目</w:t>
            </w:r>
          </w:p>
        </w:tc>
        <w:tc>
          <w:tcPr>
            <w:tcW w:w="1036" w:type="dxa"/>
          </w:tcPr>
          <w:p>
            <w:pPr>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67" w:type="dxa"/>
          </w:tcPr>
          <w:p>
            <w:pPr>
              <w:spacing w:line="400" w:lineRule="exact"/>
              <w:rPr>
                <w:rFonts w:ascii="仿宋_GB2312" w:hAnsi="宋体" w:eastAsia="仿宋_GB2312"/>
                <w:sz w:val="28"/>
                <w:szCs w:val="28"/>
              </w:rPr>
            </w:pPr>
          </w:p>
        </w:tc>
        <w:tc>
          <w:tcPr>
            <w:tcW w:w="3920" w:type="dxa"/>
            <w:gridSpan w:val="4"/>
          </w:tcPr>
          <w:p>
            <w:pPr>
              <w:spacing w:line="400" w:lineRule="exact"/>
              <w:rPr>
                <w:rFonts w:ascii="仿宋_GB2312" w:hAnsi="宋体" w:eastAsia="仿宋_GB2312"/>
                <w:sz w:val="28"/>
                <w:szCs w:val="28"/>
              </w:rPr>
            </w:pPr>
          </w:p>
        </w:tc>
        <w:tc>
          <w:tcPr>
            <w:tcW w:w="2437" w:type="dxa"/>
            <w:gridSpan w:val="3"/>
          </w:tcPr>
          <w:p>
            <w:pPr>
              <w:spacing w:line="400" w:lineRule="exact"/>
              <w:rPr>
                <w:rFonts w:ascii="仿宋_GB2312" w:hAnsi="宋体" w:eastAsia="仿宋_GB2312"/>
                <w:sz w:val="28"/>
                <w:szCs w:val="28"/>
              </w:rPr>
            </w:pPr>
          </w:p>
        </w:tc>
        <w:tc>
          <w:tcPr>
            <w:tcW w:w="1036" w:type="dxa"/>
          </w:tcPr>
          <w:p>
            <w:pPr>
              <w:spacing w:line="40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360" w:type="dxa"/>
            <w:gridSpan w:val="9"/>
          </w:tcPr>
          <w:p>
            <w:pPr>
              <w:spacing w:line="400" w:lineRule="exact"/>
              <w:ind w:firstLine="560" w:firstLineChars="200"/>
              <w:rPr>
                <w:rFonts w:ascii="仿宋_GB2312" w:eastAsia="仿宋_GB2312"/>
                <w:sz w:val="28"/>
                <w:szCs w:val="28"/>
              </w:rPr>
            </w:pPr>
          </w:p>
          <w:p>
            <w:pPr>
              <w:spacing w:line="400" w:lineRule="exact"/>
              <w:ind w:firstLine="560" w:firstLineChars="200"/>
              <w:rPr>
                <w:rFonts w:ascii="仿宋_GB2312" w:eastAsia="仿宋_GB2312"/>
                <w:sz w:val="28"/>
                <w:szCs w:val="28"/>
              </w:rPr>
            </w:pPr>
            <w:r>
              <w:rPr>
                <w:rFonts w:hint="eastAsia" w:ascii="仿宋_GB2312" w:eastAsia="仿宋_GB2312"/>
                <w:sz w:val="28"/>
                <w:szCs w:val="28"/>
              </w:rPr>
              <w:t>经我单位审核，上述作品内容真实，申报材料情况属实。我单位同意推荐上述作品参加复评。</w:t>
            </w:r>
          </w:p>
          <w:p>
            <w:pPr>
              <w:spacing w:line="400" w:lineRule="exact"/>
              <w:ind w:firstLine="3220" w:firstLineChars="1150"/>
              <w:rPr>
                <w:rFonts w:ascii="仿宋_GB2312" w:eastAsia="仿宋_GB2312"/>
                <w:sz w:val="28"/>
                <w:szCs w:val="28"/>
              </w:rPr>
            </w:pPr>
            <w:r>
              <w:rPr>
                <w:rFonts w:hint="eastAsia" w:ascii="仿宋_GB2312" w:eastAsia="仿宋_GB2312"/>
                <w:sz w:val="28"/>
                <w:szCs w:val="28"/>
              </w:rPr>
              <w:t>总编辑（台长）签字</w:t>
            </w:r>
            <w:r>
              <w:rPr>
                <w:rFonts w:ascii="仿宋_GB2312" w:eastAsia="仿宋_GB2312"/>
                <w:sz w:val="28"/>
                <w:szCs w:val="28"/>
              </w:rPr>
              <w:t xml:space="preserve"> </w:t>
            </w:r>
          </w:p>
          <w:p>
            <w:pPr>
              <w:spacing w:line="400" w:lineRule="exact"/>
              <w:ind w:firstLine="2520" w:firstLineChars="900"/>
              <w:rPr>
                <w:rFonts w:ascii="仿宋_GB2312" w:eastAsia="仿宋_GB2312"/>
                <w:sz w:val="28"/>
                <w:szCs w:val="28"/>
              </w:rPr>
            </w:pPr>
          </w:p>
          <w:p>
            <w:pPr>
              <w:spacing w:line="400" w:lineRule="exact"/>
              <w:ind w:firstLine="4900" w:firstLineChars="175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00" w:lineRule="exact"/>
              <w:ind w:firstLine="5600" w:firstLineChars="2000"/>
              <w:rPr>
                <w:rFonts w:ascii="仿宋_GB2312" w:eastAsia="仿宋_GB2312"/>
                <w:sz w:val="28"/>
                <w:szCs w:val="28"/>
              </w:rPr>
            </w:pPr>
            <w:r>
              <w:rPr>
                <w:rFonts w:hint="eastAsia" w:ascii="仿宋_GB2312" w:eastAsia="仿宋_GB2312"/>
                <w:sz w:val="28"/>
                <w:szCs w:val="28"/>
              </w:rPr>
              <w:t>（报送单位公章）</w:t>
            </w:r>
          </w:p>
          <w:p>
            <w:pPr>
              <w:spacing w:line="400" w:lineRule="exact"/>
              <w:ind w:firstLine="5600" w:firstLineChars="200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67" w:type="dxa"/>
          </w:tcPr>
          <w:p>
            <w:pPr>
              <w:spacing w:line="500" w:lineRule="exact"/>
              <w:rPr>
                <w:rFonts w:ascii="仿宋_GB2312" w:hAnsi="宋体" w:eastAsia="仿宋_GB2312"/>
                <w:sz w:val="28"/>
                <w:szCs w:val="28"/>
              </w:rPr>
            </w:pPr>
            <w:r>
              <w:rPr>
                <w:rFonts w:hint="eastAsia" w:ascii="仿宋_GB2312" w:hAnsi="宋体" w:eastAsia="仿宋_GB2312"/>
                <w:sz w:val="28"/>
                <w:szCs w:val="28"/>
              </w:rPr>
              <w:t>联系人</w:t>
            </w:r>
          </w:p>
        </w:tc>
        <w:tc>
          <w:tcPr>
            <w:tcW w:w="1686" w:type="dxa"/>
            <w:gridSpan w:val="2"/>
          </w:tcPr>
          <w:p>
            <w:pPr>
              <w:spacing w:line="500" w:lineRule="exact"/>
              <w:rPr>
                <w:rFonts w:ascii="仿宋_GB2312" w:hAnsi="宋体" w:eastAsia="仿宋_GB2312"/>
                <w:sz w:val="28"/>
                <w:szCs w:val="28"/>
              </w:rPr>
            </w:pPr>
          </w:p>
        </w:tc>
        <w:tc>
          <w:tcPr>
            <w:tcW w:w="900" w:type="dxa"/>
          </w:tcPr>
          <w:p>
            <w:pPr>
              <w:spacing w:line="500" w:lineRule="exact"/>
              <w:rPr>
                <w:rFonts w:ascii="仿宋_GB2312" w:hAnsi="宋体" w:eastAsia="仿宋_GB2312"/>
                <w:sz w:val="28"/>
                <w:szCs w:val="28"/>
              </w:rPr>
            </w:pPr>
            <w:r>
              <w:rPr>
                <w:rFonts w:hint="eastAsia" w:ascii="仿宋_GB2312" w:hAnsi="宋体" w:eastAsia="仿宋_GB2312"/>
                <w:sz w:val="28"/>
                <w:szCs w:val="28"/>
              </w:rPr>
              <w:t>电话</w:t>
            </w:r>
          </w:p>
        </w:tc>
        <w:tc>
          <w:tcPr>
            <w:tcW w:w="2137" w:type="dxa"/>
            <w:gridSpan w:val="2"/>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手机</w:t>
            </w:r>
          </w:p>
        </w:tc>
        <w:tc>
          <w:tcPr>
            <w:tcW w:w="1658" w:type="dxa"/>
            <w:gridSpan w:val="2"/>
          </w:tcPr>
          <w:p>
            <w:pP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529" w:type="dxa"/>
            <w:gridSpan w:val="2"/>
          </w:tcPr>
          <w:p>
            <w:pPr>
              <w:spacing w:line="500" w:lineRule="exact"/>
              <w:rPr>
                <w:rFonts w:ascii="仿宋_GB2312" w:hAnsi="宋体" w:eastAsia="仿宋_GB2312"/>
                <w:sz w:val="28"/>
                <w:szCs w:val="28"/>
              </w:rPr>
            </w:pPr>
            <w:r>
              <w:rPr>
                <w:rFonts w:hint="eastAsia" w:ascii="仿宋_GB2312" w:hAnsi="宋体" w:eastAsia="仿宋_GB2312"/>
                <w:sz w:val="28"/>
                <w:szCs w:val="28"/>
              </w:rPr>
              <w:t>联系人地址</w:t>
            </w:r>
          </w:p>
        </w:tc>
        <w:tc>
          <w:tcPr>
            <w:tcW w:w="4161" w:type="dxa"/>
            <w:gridSpan w:val="4"/>
          </w:tcPr>
          <w:p>
            <w:pPr>
              <w:spacing w:line="500" w:lineRule="exact"/>
              <w:rPr>
                <w:rFonts w:ascii="仿宋_GB2312" w:hAnsi="宋体" w:eastAsia="仿宋_GB2312"/>
                <w:sz w:val="28"/>
                <w:szCs w:val="28"/>
              </w:rPr>
            </w:pPr>
          </w:p>
        </w:tc>
        <w:tc>
          <w:tcPr>
            <w:tcW w:w="1012" w:type="dxa"/>
          </w:tcPr>
          <w:p>
            <w:pPr>
              <w:spacing w:line="500" w:lineRule="exact"/>
              <w:rPr>
                <w:rFonts w:ascii="仿宋_GB2312" w:hAnsi="宋体" w:eastAsia="仿宋_GB2312"/>
                <w:sz w:val="28"/>
                <w:szCs w:val="28"/>
              </w:rPr>
            </w:pPr>
            <w:r>
              <w:rPr>
                <w:rFonts w:hint="eastAsia" w:ascii="仿宋_GB2312" w:hAnsi="宋体" w:eastAsia="仿宋_GB2312"/>
                <w:sz w:val="28"/>
                <w:szCs w:val="28"/>
              </w:rPr>
              <w:t>邮编</w:t>
            </w:r>
          </w:p>
        </w:tc>
        <w:tc>
          <w:tcPr>
            <w:tcW w:w="1658" w:type="dxa"/>
            <w:gridSpan w:val="2"/>
          </w:tcPr>
          <w:p>
            <w:pPr>
              <w:rPr>
                <w:rFonts w:ascii="仿宋_GB2312" w:hAnsi="宋体" w:eastAsia="仿宋_GB2312"/>
                <w:sz w:val="28"/>
                <w:szCs w:val="28"/>
              </w:rPr>
            </w:pPr>
          </w:p>
        </w:tc>
      </w:tr>
    </w:tbl>
    <w:p>
      <w:pPr>
        <w:rPr>
          <w:rFonts w:ascii="仿宋_GB2312" w:hAnsi="宋体" w:eastAsia="仿宋_GB2312"/>
          <w:sz w:val="32"/>
        </w:rPr>
      </w:pPr>
    </w:p>
    <w:p>
      <w:pPr>
        <w:rPr>
          <w:rFonts w:ascii="仿宋_GB2312" w:hAnsi="宋体" w:eastAsia="仿宋_GB2312"/>
          <w:sz w:val="32"/>
        </w:rPr>
      </w:pPr>
      <w:r>
        <w:rPr>
          <w:rFonts w:ascii="仿宋_GB2312" w:hAnsi="宋体" w:eastAsia="仿宋_GB2312"/>
          <w:sz w:val="32"/>
        </w:rPr>
        <w:br w:type="page"/>
      </w:r>
      <w:r>
        <w:rPr>
          <w:rFonts w:hint="eastAsia" w:ascii="仿宋_GB2312" w:hAnsi="宋体" w:eastAsia="仿宋_GB2312"/>
          <w:b/>
          <w:bCs/>
          <w:sz w:val="32"/>
        </w:rPr>
        <w:t>附件</w:t>
      </w:r>
      <w:r>
        <w:rPr>
          <w:rFonts w:ascii="仿宋_GB2312" w:hAnsi="宋体" w:eastAsia="仿宋_GB2312"/>
          <w:b/>
          <w:bCs/>
          <w:sz w:val="32"/>
        </w:rPr>
        <w:t>3</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山东新闻广播电视新闻访谈、</w:t>
      </w:r>
    </w:p>
    <w:p>
      <w:pPr>
        <w:spacing w:line="60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新闻现场直播、新闻节目编排复评作品推荐表</w:t>
      </w:r>
    </w:p>
    <w:p>
      <w:pPr>
        <w:spacing w:line="300" w:lineRule="exact"/>
        <w:jc w:val="center"/>
        <w:rPr>
          <w:rFonts w:ascii="方正小标宋简体" w:hAnsi="宋体" w:eastAsia="方正小标宋简体"/>
          <w:bCs/>
          <w:sz w:val="44"/>
          <w:szCs w:val="44"/>
        </w:rPr>
      </w:pP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986"/>
        <w:gridCol w:w="855"/>
        <w:gridCol w:w="618"/>
        <w:gridCol w:w="1412"/>
        <w:gridCol w:w="151"/>
        <w:gridCol w:w="705"/>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 xml:space="preserve">标  </w:t>
            </w:r>
            <w:r>
              <w:rPr>
                <w:rFonts w:ascii="仿宋_GB2312" w:hAnsi="宋体" w:eastAsia="仿宋_GB2312"/>
                <w:sz w:val="28"/>
                <w:szCs w:val="28"/>
              </w:rPr>
              <w:t xml:space="preserve">  </w:t>
            </w:r>
            <w:r>
              <w:rPr>
                <w:rFonts w:hint="eastAsia" w:ascii="仿宋_GB2312" w:hAnsi="宋体" w:eastAsia="仿宋_GB2312"/>
                <w:sz w:val="28"/>
                <w:szCs w:val="28"/>
              </w:rPr>
              <w:t>题</w:t>
            </w:r>
          </w:p>
        </w:tc>
        <w:tc>
          <w:tcPr>
            <w:tcW w:w="3459" w:type="dxa"/>
            <w:gridSpan w:val="3"/>
            <w:vAlign w:val="center"/>
          </w:tcPr>
          <w:p>
            <w:pPr>
              <w:spacing w:line="400" w:lineRule="exact"/>
              <w:jc w:val="center"/>
              <w:rPr>
                <w:rFonts w:ascii="仿宋_GB2312" w:hAnsi="宋体" w:eastAsia="仿宋_GB2312"/>
                <w:sz w:val="28"/>
                <w:szCs w:val="28"/>
              </w:rPr>
            </w:pP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参评项目</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播出频道</w:t>
            </w:r>
          </w:p>
        </w:tc>
        <w:tc>
          <w:tcPr>
            <w:tcW w:w="3459" w:type="dxa"/>
            <w:gridSpan w:val="3"/>
            <w:vAlign w:val="center"/>
          </w:tcPr>
          <w:p>
            <w:pPr>
              <w:spacing w:line="400" w:lineRule="exact"/>
              <w:jc w:val="center"/>
              <w:rPr>
                <w:rFonts w:ascii="仿宋_GB2312" w:hAnsi="宋体" w:eastAsia="仿宋_GB2312"/>
                <w:color w:val="C0C0C0"/>
                <w:sz w:val="28"/>
                <w:szCs w:val="28"/>
              </w:rPr>
            </w:pPr>
            <w:r>
              <w:rPr>
                <w:rFonts w:hint="eastAsia" w:ascii="仿宋_GB2312" w:hAnsi="宋体" w:eastAsia="仿宋_GB2312"/>
                <w:color w:val="C0C0C0"/>
                <w:sz w:val="28"/>
                <w:szCs w:val="28"/>
              </w:rPr>
              <w:t>频道前请注明广播</w:t>
            </w:r>
            <w:r>
              <w:rPr>
                <w:rFonts w:ascii="仿宋_GB2312" w:hAnsi="宋体" w:eastAsia="仿宋_GB2312"/>
                <w:color w:val="C0C0C0"/>
                <w:sz w:val="28"/>
                <w:szCs w:val="28"/>
              </w:rPr>
              <w:t>/</w:t>
            </w:r>
            <w:r>
              <w:rPr>
                <w:rFonts w:hint="eastAsia" w:ascii="仿宋_GB2312" w:hAnsi="宋体" w:eastAsia="仿宋_GB2312"/>
                <w:color w:val="C0C0C0"/>
                <w:sz w:val="28"/>
                <w:szCs w:val="28"/>
              </w:rPr>
              <w:t>电视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播出单位</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推出时间</w:t>
            </w:r>
          </w:p>
        </w:tc>
        <w:tc>
          <w:tcPr>
            <w:tcW w:w="3459" w:type="dxa"/>
            <w:gridSpan w:val="3"/>
            <w:vAlign w:val="center"/>
          </w:tcPr>
          <w:p>
            <w:pPr>
              <w:spacing w:line="400" w:lineRule="exact"/>
              <w:ind w:firstLine="280" w:firstLineChars="100"/>
              <w:jc w:val="center"/>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时</w:t>
            </w:r>
            <w:r>
              <w:rPr>
                <w:rFonts w:ascii="仿宋_GB2312" w:hAnsi="宋体" w:eastAsia="仿宋_GB2312"/>
                <w:sz w:val="28"/>
                <w:szCs w:val="28"/>
              </w:rPr>
              <w:t xml:space="preserve">  </w:t>
            </w:r>
            <w:r>
              <w:rPr>
                <w:rFonts w:hint="eastAsia" w:ascii="仿宋_GB2312" w:hAnsi="宋体" w:eastAsia="仿宋_GB2312"/>
                <w:sz w:val="28"/>
                <w:szCs w:val="28"/>
              </w:rPr>
              <w:t>分</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节目时长</w:t>
            </w:r>
          </w:p>
        </w:tc>
        <w:tc>
          <w:tcPr>
            <w:tcW w:w="2628" w:type="dxa"/>
            <w:gridSpan w:val="2"/>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590"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主创人员</w:t>
            </w:r>
          </w:p>
          <w:p>
            <w:pPr>
              <w:widowControl/>
              <w:spacing w:line="400" w:lineRule="exact"/>
              <w:jc w:val="center"/>
              <w:rPr>
                <w:rFonts w:ascii="仿宋_GB2312" w:hAnsi="宋体" w:eastAsia="仿宋_GB2312"/>
                <w:sz w:val="28"/>
                <w:szCs w:val="28"/>
              </w:rPr>
            </w:pPr>
          </w:p>
        </w:tc>
        <w:tc>
          <w:tcPr>
            <w:tcW w:w="3459" w:type="dxa"/>
            <w:gridSpan w:val="3"/>
            <w:vAlign w:val="center"/>
          </w:tcPr>
          <w:p>
            <w:pPr>
              <w:spacing w:line="240" w:lineRule="exact"/>
              <w:jc w:val="center"/>
              <w:rPr>
                <w:rFonts w:ascii="仿宋_GB2312" w:hAnsi="宋体" w:eastAsia="仿宋_GB2312"/>
                <w:sz w:val="28"/>
                <w:szCs w:val="28"/>
              </w:rPr>
            </w:pPr>
            <w:r>
              <w:rPr>
                <w:rFonts w:hint="eastAsia" w:ascii="仿宋_GB2312" w:hAnsi="宋体" w:eastAsia="仿宋_GB2312"/>
                <w:szCs w:val="21"/>
              </w:rPr>
              <w:t>按“集体”申报的作品，需附主创人员名单。</w:t>
            </w:r>
          </w:p>
        </w:tc>
        <w:tc>
          <w:tcPr>
            <w:tcW w:w="1563"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编  辑</w:t>
            </w:r>
          </w:p>
        </w:tc>
        <w:tc>
          <w:tcPr>
            <w:tcW w:w="2628" w:type="dxa"/>
            <w:gridSpan w:val="2"/>
            <w:vAlign w:val="center"/>
          </w:tcPr>
          <w:p>
            <w:pPr>
              <w:jc w:val="left"/>
              <w:rPr>
                <w:rFonts w:ascii="仿宋_GB2312" w:hAnsi="宋体" w:eastAsia="仿宋_GB2312"/>
                <w:sz w:val="28"/>
                <w:szCs w:val="28"/>
              </w:rPr>
            </w:pPr>
            <w:r>
              <w:rPr>
                <w:rFonts w:hint="eastAsia" w:ascii="仿宋_GB2312" w:hAnsi="宋体" w:eastAsia="仿宋_GB2312"/>
                <w:szCs w:val="21"/>
              </w:rPr>
              <w:t>每件作品可报 1—3 名编辑，超过 3 人按“集体”申报。申报为集体，需附名单。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590" w:type="dxa"/>
            <w:vAlign w:val="center"/>
          </w:tcPr>
          <w:p>
            <w:pPr>
              <w:pStyle w:val="2"/>
              <w:spacing w:after="0" w:line="500" w:lineRule="exact"/>
              <w:jc w:val="center"/>
              <w:rPr>
                <w:rFonts w:ascii="仿宋_GB2312" w:hAnsi="宋体" w:eastAsia="仿宋_GB2312"/>
                <w:sz w:val="28"/>
                <w:szCs w:val="28"/>
              </w:rPr>
            </w:pPr>
            <w:r>
              <w:rPr>
                <w:rFonts w:hint="eastAsia" w:ascii="仿宋_GB2312" w:hAnsi="宋体" w:eastAsia="仿宋_GB2312"/>
                <w:sz w:val="28"/>
                <w:szCs w:val="28"/>
              </w:rPr>
              <w:t>作品简介</w:t>
            </w:r>
          </w:p>
        </w:tc>
        <w:tc>
          <w:tcPr>
            <w:tcW w:w="7650" w:type="dxa"/>
            <w:gridSpan w:val="7"/>
            <w:vAlign w:val="center"/>
          </w:tcPr>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widowControl/>
              <w:spacing w:line="500" w:lineRule="exact"/>
              <w:jc w:val="center"/>
              <w:rPr>
                <w:rFonts w:ascii="仿宋_GB2312" w:hAnsi="宋体" w:eastAsia="仿宋_GB2312"/>
                <w:sz w:val="28"/>
                <w:szCs w:val="28"/>
              </w:rPr>
            </w:pPr>
          </w:p>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1590" w:type="dxa"/>
            <w:vAlign w:val="center"/>
          </w:tcPr>
          <w:p>
            <w:pPr>
              <w:pStyle w:val="2"/>
              <w:spacing w:after="0" w:line="500" w:lineRule="exact"/>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全媒体传播实效</w:t>
            </w:r>
          </w:p>
        </w:tc>
        <w:tc>
          <w:tcPr>
            <w:tcW w:w="7650" w:type="dxa"/>
            <w:gridSpan w:val="7"/>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590" w:type="dxa"/>
          </w:tcPr>
          <w:p>
            <w:pPr>
              <w:spacing w:line="380" w:lineRule="exact"/>
              <w:ind w:firstLine="3130" w:firstLineChars="1118"/>
              <w:rPr>
                <w:rFonts w:ascii="仿宋_GB2312" w:eastAsia="仿宋_GB2312"/>
                <w:sz w:val="28"/>
                <w:szCs w:val="28"/>
              </w:rPr>
            </w:pPr>
          </w:p>
          <w:p>
            <w:pPr>
              <w:spacing w:line="380" w:lineRule="exact"/>
              <w:ind w:firstLine="3640" w:firstLineChars="1300"/>
              <w:rPr>
                <w:rFonts w:ascii="仿宋_GB2312" w:eastAsia="仿宋_GB2312"/>
                <w:sz w:val="28"/>
                <w:szCs w:val="28"/>
              </w:rPr>
            </w:pPr>
            <w:r>
              <w:rPr>
                <w:rFonts w:ascii="仿宋_GB2312" w:eastAsia="仿宋_GB2312"/>
                <w:sz w:val="28"/>
                <w:szCs w:val="28"/>
              </w:rPr>
              <w:t xml:space="preserve">            </w:t>
            </w:r>
          </w:p>
          <w:p>
            <w:pPr>
              <w:spacing w:line="380" w:lineRule="exact"/>
              <w:ind w:firstLine="3640" w:firstLineChars="1300"/>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推推荐理由</w:t>
            </w:r>
          </w:p>
        </w:tc>
        <w:tc>
          <w:tcPr>
            <w:tcW w:w="7650" w:type="dxa"/>
            <w:gridSpan w:val="7"/>
          </w:tcPr>
          <w:p>
            <w:pPr>
              <w:spacing w:line="380" w:lineRule="exact"/>
              <w:ind w:firstLine="3130" w:firstLineChars="1118"/>
              <w:rPr>
                <w:rFonts w:hint="eastAsia" w:ascii="仿宋_GB2312" w:eastAsia="仿宋_GB2312"/>
                <w:sz w:val="28"/>
                <w:szCs w:val="28"/>
              </w:rPr>
            </w:pPr>
          </w:p>
          <w:p>
            <w:pPr>
              <w:spacing w:line="380" w:lineRule="exact"/>
              <w:ind w:firstLine="3130" w:firstLineChars="1118"/>
              <w:rPr>
                <w:rFonts w:hint="eastAsia" w:ascii="仿宋_GB2312" w:eastAsia="仿宋_GB2312"/>
                <w:sz w:val="28"/>
                <w:szCs w:val="28"/>
              </w:rPr>
            </w:pPr>
          </w:p>
          <w:p>
            <w:pPr>
              <w:spacing w:line="380" w:lineRule="exact"/>
              <w:ind w:firstLine="3130" w:firstLineChars="1118"/>
              <w:rPr>
                <w:rFonts w:ascii="仿宋_GB2312" w:eastAsia="仿宋_GB2312"/>
                <w:sz w:val="28"/>
                <w:szCs w:val="28"/>
              </w:rPr>
            </w:pPr>
            <w:r>
              <w:rPr>
                <w:rFonts w:hint="eastAsia" w:ascii="仿宋_GB2312" w:eastAsia="仿宋_GB2312"/>
                <w:sz w:val="28"/>
                <w:szCs w:val="28"/>
              </w:rPr>
              <w:t>总编辑（台长）签字</w:t>
            </w:r>
          </w:p>
          <w:p>
            <w:pPr>
              <w:spacing w:line="380" w:lineRule="exact"/>
              <w:ind w:firstLine="3130" w:firstLineChars="1118"/>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80" w:lineRule="exact"/>
              <w:ind w:firstLine="3130" w:firstLineChars="1118"/>
              <w:rPr>
                <w:rFonts w:ascii="仿宋_GB2312" w:eastAsia="仿宋_GB2312"/>
                <w:sz w:val="28"/>
                <w:szCs w:val="28"/>
              </w:rPr>
            </w:pPr>
            <w:r>
              <w:rPr>
                <w:rFonts w:hint="eastAsia" w:ascii="仿宋_GB2312" w:eastAsia="仿宋_GB2312"/>
                <w:sz w:val="28"/>
                <w:szCs w:val="28"/>
              </w:rPr>
              <w:t>（报送单位公章）</w:t>
            </w:r>
          </w:p>
          <w:p>
            <w:pPr>
              <w:spacing w:line="380" w:lineRule="exact"/>
              <w:ind w:firstLine="3640" w:firstLineChars="130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联系人</w:t>
            </w:r>
          </w:p>
        </w:tc>
        <w:tc>
          <w:tcPr>
            <w:tcW w:w="1986" w:type="dxa"/>
            <w:vAlign w:val="center"/>
          </w:tcPr>
          <w:p>
            <w:pPr>
              <w:spacing w:line="400" w:lineRule="exact"/>
              <w:jc w:val="center"/>
              <w:rPr>
                <w:rFonts w:ascii="仿宋_GB2312" w:eastAsia="仿宋_GB2312"/>
                <w:sz w:val="28"/>
                <w:szCs w:val="28"/>
              </w:rPr>
            </w:pPr>
          </w:p>
        </w:tc>
        <w:tc>
          <w:tcPr>
            <w:tcW w:w="85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手机</w:t>
            </w:r>
          </w:p>
        </w:tc>
        <w:tc>
          <w:tcPr>
            <w:tcW w:w="2030" w:type="dxa"/>
            <w:gridSpan w:val="2"/>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电话</w:t>
            </w:r>
          </w:p>
        </w:tc>
        <w:tc>
          <w:tcPr>
            <w:tcW w:w="1923"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90"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地址</w:t>
            </w:r>
          </w:p>
        </w:tc>
        <w:tc>
          <w:tcPr>
            <w:tcW w:w="4871" w:type="dxa"/>
            <w:gridSpan w:val="4"/>
            <w:vAlign w:val="center"/>
          </w:tcPr>
          <w:p>
            <w:pPr>
              <w:spacing w:line="400" w:lineRule="exact"/>
              <w:jc w:val="center"/>
              <w:rPr>
                <w:rFonts w:ascii="仿宋_GB2312" w:eastAsia="仿宋_GB2312"/>
                <w:sz w:val="28"/>
                <w:szCs w:val="28"/>
              </w:rPr>
            </w:pPr>
          </w:p>
        </w:tc>
        <w:tc>
          <w:tcPr>
            <w:tcW w:w="856"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邮编</w:t>
            </w:r>
          </w:p>
        </w:tc>
        <w:tc>
          <w:tcPr>
            <w:tcW w:w="1923" w:type="dxa"/>
            <w:vAlign w:val="center"/>
          </w:tcPr>
          <w:p>
            <w:pPr>
              <w:spacing w:line="400" w:lineRule="exact"/>
              <w:jc w:val="center"/>
              <w:rPr>
                <w:rFonts w:ascii="仿宋_GB2312" w:eastAsia="仿宋_GB2312"/>
                <w:sz w:val="28"/>
                <w:szCs w:val="28"/>
              </w:rPr>
            </w:pPr>
          </w:p>
        </w:tc>
      </w:tr>
    </w:tbl>
    <w:p>
      <w:pPr>
        <w:rPr>
          <w:rFonts w:ascii="仿宋_GB2312" w:hAnsi="宋体" w:eastAsia="仿宋_GB2312"/>
          <w:sz w:val="32"/>
          <w:szCs w:val="32"/>
        </w:rPr>
      </w:pPr>
      <w:r>
        <w:rPr>
          <w:rFonts w:hint="eastAsia" w:ascii="仿宋_GB2312" w:hAnsi="宋体" w:eastAsia="仿宋_GB2312"/>
          <w:b/>
          <w:bCs/>
          <w:sz w:val="32"/>
          <w:szCs w:val="32"/>
        </w:rPr>
        <w:t>附件</w:t>
      </w:r>
      <w:r>
        <w:rPr>
          <w:rFonts w:ascii="仿宋_GB2312" w:hAnsi="宋体" w:eastAsia="仿宋_GB2312"/>
          <w:b/>
          <w:bCs/>
          <w:sz w:val="32"/>
          <w:szCs w:val="32"/>
        </w:rPr>
        <w:t>4</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山东新闻奖广播电视新闻节目编排</w:t>
      </w:r>
    </w:p>
    <w:p>
      <w:pPr>
        <w:spacing w:line="600" w:lineRule="exact"/>
        <w:jc w:val="center"/>
        <w:rPr>
          <w:rFonts w:ascii="方正小标宋简体" w:eastAsia="方正小标宋简体"/>
          <w:b/>
          <w:bCs/>
          <w:sz w:val="36"/>
          <w:szCs w:val="36"/>
        </w:rPr>
      </w:pPr>
      <w:r>
        <w:rPr>
          <w:rFonts w:hint="eastAsia" w:ascii="方正小标宋简体" w:eastAsia="方正小标宋简体"/>
          <w:b/>
          <w:bCs/>
          <w:sz w:val="36"/>
          <w:szCs w:val="36"/>
        </w:rPr>
        <w:t>复评作品串联单</w:t>
      </w:r>
    </w:p>
    <w:p>
      <w:pPr>
        <w:spacing w:line="200" w:lineRule="exact"/>
        <w:jc w:val="center"/>
        <w:rPr>
          <w:rFonts w:ascii="方正小标宋简体" w:eastAsia="方正小标宋简体"/>
          <w:bCs/>
          <w:sz w:val="44"/>
          <w:szCs w:val="44"/>
        </w:rPr>
      </w:pPr>
    </w:p>
    <w:tbl>
      <w:tblPr>
        <w:tblStyle w:val="6"/>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2654"/>
        <w:gridCol w:w="1648"/>
        <w:gridCol w:w="164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参评节目名称</w:t>
            </w:r>
          </w:p>
        </w:tc>
        <w:tc>
          <w:tcPr>
            <w:tcW w:w="7504" w:type="dxa"/>
            <w:gridSpan w:val="4"/>
            <w:vAlign w:val="center"/>
          </w:tcPr>
          <w:p>
            <w:pPr>
              <w:spacing w:line="3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间</w:t>
            </w:r>
          </w:p>
        </w:tc>
        <w:tc>
          <w:tcPr>
            <w:tcW w:w="2654"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标</w:t>
            </w:r>
            <w:r>
              <w:rPr>
                <w:rFonts w:ascii="仿宋_GB2312" w:eastAsia="仿宋_GB2312"/>
                <w:sz w:val="28"/>
                <w:szCs w:val="28"/>
              </w:rPr>
              <w:t xml:space="preserve">  </w:t>
            </w:r>
            <w:r>
              <w:rPr>
                <w:rFonts w:hint="eastAsia" w:ascii="仿宋_GB2312" w:eastAsia="仿宋_GB2312"/>
                <w:sz w:val="28"/>
                <w:szCs w:val="28"/>
              </w:rPr>
              <w:t>题</w:t>
            </w:r>
          </w:p>
        </w:tc>
        <w:tc>
          <w:tcPr>
            <w:tcW w:w="1648"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作品体裁</w:t>
            </w:r>
          </w:p>
        </w:tc>
        <w:tc>
          <w:tcPr>
            <w:tcW w:w="1647"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作品来源</w:t>
            </w:r>
          </w:p>
        </w:tc>
        <w:tc>
          <w:tcPr>
            <w:tcW w:w="1555" w:type="dxa"/>
            <w:vAlign w:val="center"/>
          </w:tcPr>
          <w:p>
            <w:pPr>
              <w:spacing w:line="360" w:lineRule="exact"/>
              <w:jc w:val="center"/>
              <w:rPr>
                <w:rFonts w:ascii="仿宋_GB2312" w:eastAsia="仿宋_GB2312"/>
                <w:sz w:val="28"/>
                <w:szCs w:val="28"/>
              </w:rPr>
            </w:pPr>
            <w:r>
              <w:rPr>
                <w:rFonts w:hint="eastAsia" w:ascii="仿宋_GB2312" w:eastAsia="仿宋_GB2312"/>
                <w:sz w:val="28"/>
                <w:szCs w:val="28"/>
              </w:rPr>
              <w:t>播出方式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ind w:firstLine="280" w:firstLineChars="100"/>
              <w:rPr>
                <w:rFonts w:ascii="仿宋_GB2312" w:eastAsia="仿宋_GB2312"/>
                <w:sz w:val="28"/>
                <w:szCs w:val="28"/>
              </w:rPr>
            </w:pP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419" w:type="dxa"/>
            <w:gridSpan w:val="5"/>
            <w:vAlign w:val="center"/>
          </w:tcPr>
          <w:p>
            <w:pPr>
              <w:spacing w:line="360" w:lineRule="exact"/>
              <w:rPr>
                <w:rFonts w:ascii="仿宋_GB2312" w:eastAsia="仿宋_GB2312"/>
                <w:sz w:val="28"/>
                <w:szCs w:val="28"/>
              </w:rPr>
            </w:pPr>
            <w:r>
              <w:rPr>
                <w:rFonts w:hint="eastAsia" w:ascii="仿宋_GB2312" w:eastAsia="仿宋_GB2312"/>
                <w:sz w:val="28"/>
                <w:szCs w:val="28"/>
              </w:rPr>
              <w:t>版块名称：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15" w:type="dxa"/>
            <w:vAlign w:val="center"/>
          </w:tcPr>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时</w:t>
            </w:r>
            <w:r>
              <w:rPr>
                <w:rFonts w:ascii="仿宋_GB2312" w:eastAsia="仿宋_GB2312"/>
                <w:sz w:val="28"/>
                <w:szCs w:val="28"/>
              </w:rPr>
              <w:t xml:space="preserve">  </w:t>
            </w:r>
            <w:r>
              <w:rPr>
                <w:rFonts w:hint="eastAsia" w:ascii="仿宋_GB2312" w:eastAsia="仿宋_GB2312"/>
                <w:sz w:val="28"/>
                <w:szCs w:val="28"/>
              </w:rPr>
              <w:t>分</w:t>
            </w:r>
            <w:r>
              <w:rPr>
                <w:rFonts w:ascii="仿宋_GB2312" w:eastAsia="仿宋_GB2312"/>
                <w:sz w:val="28"/>
                <w:szCs w:val="28"/>
              </w:rPr>
              <w:t xml:space="preserve">  </w:t>
            </w:r>
            <w:r>
              <w:rPr>
                <w:rFonts w:hint="eastAsia" w:ascii="仿宋_GB2312" w:eastAsia="仿宋_GB2312"/>
                <w:sz w:val="28"/>
                <w:szCs w:val="28"/>
              </w:rPr>
              <w:t>秒</w:t>
            </w:r>
          </w:p>
        </w:tc>
        <w:tc>
          <w:tcPr>
            <w:tcW w:w="2654" w:type="dxa"/>
            <w:vAlign w:val="center"/>
          </w:tcPr>
          <w:p>
            <w:pPr>
              <w:spacing w:line="360" w:lineRule="exact"/>
              <w:rPr>
                <w:rFonts w:ascii="仿宋_GB2312" w:eastAsia="仿宋_GB2312"/>
                <w:sz w:val="28"/>
                <w:szCs w:val="28"/>
              </w:rPr>
            </w:pPr>
          </w:p>
        </w:tc>
        <w:tc>
          <w:tcPr>
            <w:tcW w:w="1648" w:type="dxa"/>
            <w:vAlign w:val="center"/>
          </w:tcPr>
          <w:p>
            <w:pPr>
              <w:spacing w:line="360" w:lineRule="exact"/>
              <w:rPr>
                <w:rFonts w:ascii="仿宋_GB2312" w:eastAsia="仿宋_GB2312"/>
                <w:sz w:val="28"/>
                <w:szCs w:val="28"/>
              </w:rPr>
            </w:pPr>
          </w:p>
        </w:tc>
        <w:tc>
          <w:tcPr>
            <w:tcW w:w="1647" w:type="dxa"/>
            <w:vAlign w:val="center"/>
          </w:tcPr>
          <w:p>
            <w:pPr>
              <w:spacing w:line="360" w:lineRule="exact"/>
              <w:rPr>
                <w:rFonts w:ascii="仿宋_GB2312" w:eastAsia="仿宋_GB2312"/>
                <w:sz w:val="28"/>
                <w:szCs w:val="28"/>
              </w:rPr>
            </w:pPr>
          </w:p>
        </w:tc>
        <w:tc>
          <w:tcPr>
            <w:tcW w:w="1555" w:type="dxa"/>
            <w:vAlign w:val="center"/>
          </w:tcPr>
          <w:p>
            <w:pPr>
              <w:spacing w:line="3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9" w:type="dxa"/>
            <w:gridSpan w:val="5"/>
            <w:vAlign w:val="center"/>
          </w:tcPr>
          <w:p>
            <w:pPr>
              <w:spacing w:line="360" w:lineRule="exact"/>
              <w:ind w:firstLine="420" w:firstLineChars="150"/>
              <w:rPr>
                <w:rFonts w:ascii="仿宋_GB2312" w:eastAsia="仿宋_GB2312"/>
                <w:sz w:val="28"/>
                <w:szCs w:val="28"/>
              </w:rPr>
            </w:pPr>
          </w:p>
          <w:p>
            <w:pPr>
              <w:spacing w:line="360" w:lineRule="exact"/>
              <w:ind w:firstLine="420" w:firstLineChars="150"/>
              <w:rPr>
                <w:rFonts w:ascii="仿宋_GB2312" w:eastAsia="仿宋_GB2312"/>
                <w:sz w:val="28"/>
                <w:szCs w:val="28"/>
              </w:rPr>
            </w:pPr>
            <w:r>
              <w:rPr>
                <w:rFonts w:hint="eastAsia" w:ascii="仿宋_GB2312" w:eastAsia="仿宋_GB2312"/>
                <w:sz w:val="28"/>
                <w:szCs w:val="28"/>
              </w:rPr>
              <w:t>经我单位审核，该作品内容真实，申报材料情况属实。</w:t>
            </w:r>
          </w:p>
          <w:p>
            <w:pPr>
              <w:spacing w:line="360" w:lineRule="exact"/>
              <w:ind w:firstLine="420" w:firstLineChars="150"/>
              <w:rPr>
                <w:rFonts w:ascii="仿宋_GB2312" w:eastAsia="仿宋_GB2312"/>
                <w:sz w:val="28"/>
                <w:szCs w:val="28"/>
              </w:rPr>
            </w:pP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360" w:lineRule="exac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（报送单位公章）</w:t>
            </w:r>
          </w:p>
          <w:p>
            <w:pPr>
              <w:spacing w:line="360" w:lineRule="exact"/>
              <w:rPr>
                <w:rFonts w:ascii="仿宋_GB2312" w:eastAsia="仿宋_GB2312"/>
                <w:sz w:val="28"/>
                <w:szCs w:val="28"/>
              </w:rPr>
            </w:pPr>
          </w:p>
        </w:tc>
      </w:tr>
    </w:tbl>
    <w:p>
      <w:pPr>
        <w:spacing w:line="400" w:lineRule="exact"/>
        <w:ind w:firstLine="480" w:firstLineChars="200"/>
        <w:rPr>
          <w:rStyle w:val="8"/>
          <w:rFonts w:ascii="仿宋_GB2312" w:eastAsia="仿宋_GB2312"/>
          <w:b w:val="0"/>
          <w:bCs w:val="0"/>
          <w:sz w:val="24"/>
        </w:rPr>
      </w:pPr>
      <w:r>
        <w:rPr>
          <w:rFonts w:hint="eastAsia" w:ascii="仿宋_GB2312" w:eastAsia="仿宋_GB2312"/>
          <w:sz w:val="24"/>
        </w:rPr>
        <w:t>注：此表请附在参评作品推荐表后，可另行制作；“版块名称”栏填写版块设置，如国内新闻、国际新闻等；“作品体裁”栏填写播出稿件体裁，如消息、评论等；“作品来源”栏填写播出稿件来源，如新华社等；“播出方式”栏填写口播、插播、等播出形式。</w:t>
      </w:r>
    </w:p>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sz w:val="21"/>
        <w:szCs w:val="21"/>
      </w:rPr>
    </w:pPr>
    <w:r>
      <w:rPr>
        <w:rStyle w:val="9"/>
        <w:sz w:val="21"/>
        <w:szCs w:val="21"/>
      </w:rPr>
      <w:fldChar w:fldCharType="begin"/>
    </w:r>
    <w:r>
      <w:rPr>
        <w:rStyle w:val="9"/>
        <w:sz w:val="21"/>
        <w:szCs w:val="21"/>
      </w:rPr>
      <w:instrText xml:space="preserve">PAGE  </w:instrText>
    </w:r>
    <w:r>
      <w:rPr>
        <w:rStyle w:val="9"/>
        <w:sz w:val="21"/>
        <w:szCs w:val="21"/>
      </w:rPr>
      <w:fldChar w:fldCharType="separate"/>
    </w:r>
    <w:r>
      <w:rPr>
        <w:rStyle w:val="9"/>
        <w:sz w:val="21"/>
        <w:szCs w:val="21"/>
      </w:rPr>
      <w:t>8</w:t>
    </w:r>
    <w:r>
      <w:rPr>
        <w:rStyle w:val="9"/>
        <w:sz w:val="21"/>
        <w:szCs w:val="21"/>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5AB2"/>
    <w:rsid w:val="0008519F"/>
    <w:rsid w:val="003061FD"/>
    <w:rsid w:val="004C6A13"/>
    <w:rsid w:val="006565EF"/>
    <w:rsid w:val="006D4ADA"/>
    <w:rsid w:val="00771C94"/>
    <w:rsid w:val="007C7FAF"/>
    <w:rsid w:val="008A17B2"/>
    <w:rsid w:val="008D1AE9"/>
    <w:rsid w:val="00963A61"/>
    <w:rsid w:val="009B11AA"/>
    <w:rsid w:val="00CE4709"/>
    <w:rsid w:val="00E42127"/>
    <w:rsid w:val="00EB0286"/>
    <w:rsid w:val="00FB5AB2"/>
    <w:rsid w:val="0C5C4E60"/>
    <w:rsid w:val="0CC1763D"/>
    <w:rsid w:val="0D791B48"/>
    <w:rsid w:val="0E5D574B"/>
    <w:rsid w:val="0E707E09"/>
    <w:rsid w:val="0F6D74CD"/>
    <w:rsid w:val="10BD6FB0"/>
    <w:rsid w:val="10CA12CA"/>
    <w:rsid w:val="113F7D71"/>
    <w:rsid w:val="1C1A113F"/>
    <w:rsid w:val="1D094591"/>
    <w:rsid w:val="20A42D76"/>
    <w:rsid w:val="210D48CB"/>
    <w:rsid w:val="21BB070F"/>
    <w:rsid w:val="263012F9"/>
    <w:rsid w:val="26E64E7E"/>
    <w:rsid w:val="2CE658B4"/>
    <w:rsid w:val="2EFE0D35"/>
    <w:rsid w:val="30995D4C"/>
    <w:rsid w:val="372B5738"/>
    <w:rsid w:val="390A3485"/>
    <w:rsid w:val="419E187B"/>
    <w:rsid w:val="451645EB"/>
    <w:rsid w:val="4D5F007D"/>
    <w:rsid w:val="51735D30"/>
    <w:rsid w:val="52810B4F"/>
    <w:rsid w:val="59BA0557"/>
    <w:rsid w:val="5F8918DE"/>
    <w:rsid w:val="608B0A12"/>
    <w:rsid w:val="60FF0E48"/>
    <w:rsid w:val="639D4EE4"/>
    <w:rsid w:val="642C4D66"/>
    <w:rsid w:val="65430B96"/>
    <w:rsid w:val="6B482CC7"/>
    <w:rsid w:val="6C7E6410"/>
    <w:rsid w:val="6CA74410"/>
    <w:rsid w:val="6E3A194D"/>
    <w:rsid w:val="710065D2"/>
    <w:rsid w:val="751E4FD7"/>
    <w:rsid w:val="76B33A2E"/>
    <w:rsid w:val="776302A3"/>
    <w:rsid w:val="77D6560D"/>
    <w:rsid w:val="78362AA5"/>
    <w:rsid w:val="78855696"/>
    <w:rsid w:val="791C210E"/>
    <w:rsid w:val="7969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22"/>
    <w:rPr>
      <w:rFonts w:cs="Times New Roman"/>
      <w:b/>
      <w:bCs/>
    </w:rPr>
  </w:style>
  <w:style w:type="character" w:styleId="9">
    <w:name w:val="page number"/>
    <w:basedOn w:val="7"/>
    <w:qFormat/>
    <w:uiPriority w:val="99"/>
    <w:rPr>
      <w:rFonts w:cs="Times New Roman"/>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customStyle="1" w:styleId="12">
    <w:name w:val="Plain Text1"/>
    <w:basedOn w:val="1"/>
    <w:qFormat/>
    <w:uiPriority w:val="0"/>
    <w:pPr>
      <w:adjustRightInd w:val="0"/>
      <w:textAlignment w:val="baseline"/>
    </w:pPr>
    <w:rPr>
      <w:rFonts w:ascii="宋体" w:hAnsi="Courier New"/>
      <w:szCs w:val="20"/>
    </w:rPr>
  </w:style>
  <w:style w:type="character" w:customStyle="1" w:styleId="13">
    <w:name w:val="正文文本 Char"/>
    <w:basedOn w:val="7"/>
    <w:link w:val="2"/>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596</Words>
  <Characters>3401</Characters>
  <Lines>28</Lines>
  <Paragraphs>7</Paragraphs>
  <TotalTime>4</TotalTime>
  <ScaleCrop>false</ScaleCrop>
  <LinksUpToDate>false</LinksUpToDate>
  <CharactersWithSpaces>3990</CharactersWithSpaces>
  <Application>WPS Office_11.1.0.11648_F1E327BC-269C-435d-A152-05C5408002CA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2017-02-05T06:30:00Z</dcterms:created>
  <dc:creator>lenovo</dc:creator>
  <cp:lastModifiedBy>了不起的张小黑</cp:lastModifiedBy>
  <cp:lastPrinted>2022-04-25T02:18:00Z</cp:lastPrinted>
  <dcterms:modified xsi:type="dcterms:W3CDTF">2022-04-26T01:50:49Z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KSOSaveFontToCloudKey">
    <vt:lpwstr>266111922_cloud</vt:lpwstr>
  </property>
  <property fmtid="{D5CDD505-2E9C-101B-9397-08002B2CF9AE}" pid="4" name="ICV">
    <vt:lpwstr>99D91325ACFA40DE9DFDD29569BC60AF</vt:lpwstr>
  </property>
</Properties>
</file>