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63C" w:rsidRDefault="00C2763C" w:rsidP="00C2763C">
      <w:pPr>
        <w:spacing w:line="560" w:lineRule="exact"/>
        <w:rPr>
          <w:rFonts w:ascii="黑体" w:eastAsia="黑体" w:hAnsi="黑体" w:cs="黑体"/>
          <w:bCs/>
          <w:sz w:val="44"/>
          <w:szCs w:val="44"/>
        </w:rPr>
      </w:pPr>
    </w:p>
    <w:p w:rsidR="00C2763C" w:rsidRDefault="00C2763C" w:rsidP="00C2763C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第30届中国新闻</w:t>
      </w:r>
      <w:proofErr w:type="gramStart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奖网络</w:t>
      </w:r>
      <w:proofErr w:type="gramEnd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新闻作品初评</w:t>
      </w:r>
    </w:p>
    <w:p w:rsidR="00C2763C" w:rsidRDefault="00C2763C" w:rsidP="00C2763C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参评作品公示</w:t>
      </w:r>
    </w:p>
    <w:p w:rsidR="00C2763C" w:rsidRDefault="00C2763C" w:rsidP="00C2763C">
      <w:pPr>
        <w:spacing w:line="600" w:lineRule="exact"/>
        <w:rPr>
          <w:rFonts w:ascii="仿宋_GB2312" w:eastAsia="仿宋_GB2312" w:hAnsi="仿宋_GB2312" w:cs="仿宋_GB2312"/>
          <w:b/>
          <w:bCs/>
          <w:sz w:val="32"/>
          <w:szCs w:val="32"/>
        </w:rPr>
      </w:pPr>
    </w:p>
    <w:p w:rsidR="00C2763C" w:rsidRDefault="00C2763C" w:rsidP="00C2763C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 xml:space="preserve">　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　由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中共山东省委网信办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和山东省新闻工作者协会联合组织的山东新闻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奖网络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新闻作品复评会于4月16日在济南结束，根据</w:t>
      </w:r>
      <w:r>
        <w:rPr>
          <w:rFonts w:ascii="仿宋_GB2312" w:eastAsia="仿宋_GB2312" w:hAnsi="仿宋_GB2312" w:cs="仿宋_GB2312" w:hint="eastAsia"/>
          <w:sz w:val="32"/>
        </w:rPr>
        <w:t>中央网络安全和信息化委员会办公室</w:t>
      </w:r>
      <w:r>
        <w:rPr>
          <w:rFonts w:ascii="仿宋_GB2312" w:eastAsia="仿宋_GB2312" w:hAnsi="仿宋_GB2312" w:cs="仿宋_GB2312" w:hint="eastAsia"/>
          <w:sz w:val="32"/>
          <w:szCs w:val="32"/>
        </w:rPr>
        <w:t>《关于开展第三十届中国新闻奖网络新闻作品初评工作的通知》要求，现将报送参加中国新闻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奖网络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新闻作品初评的作品名单予以公示（详见附件），公示期为4月17日至23日，欢迎公众监督。</w:t>
      </w:r>
    </w:p>
    <w:p w:rsidR="00C2763C" w:rsidRDefault="00C2763C" w:rsidP="00C2763C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 </w:t>
      </w:r>
    </w:p>
    <w:p w:rsidR="00C2763C" w:rsidRDefault="00C2763C" w:rsidP="00C2763C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　　联系人：宋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喆</w:t>
      </w:r>
      <w:proofErr w:type="gramEnd"/>
    </w:p>
    <w:p w:rsidR="00C2763C" w:rsidRDefault="00C2763C" w:rsidP="00C2763C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　　电  话：0531-85196061</w:t>
      </w:r>
    </w:p>
    <w:p w:rsidR="00C2763C" w:rsidRDefault="00C2763C" w:rsidP="00C2763C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　　邮  箱：shengjixie@163.com</w:t>
      </w:r>
    </w:p>
    <w:p w:rsidR="00C2763C" w:rsidRDefault="00C2763C" w:rsidP="00C2763C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                     </w:t>
      </w:r>
    </w:p>
    <w:p w:rsidR="00C2763C" w:rsidRDefault="00C2763C" w:rsidP="00C2763C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C2763C" w:rsidRDefault="00C2763C" w:rsidP="00C2763C">
      <w:pPr>
        <w:spacing w:line="600" w:lineRule="exact"/>
        <w:ind w:firstLineChars="1100" w:firstLine="35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中共山东省委网信办</w:t>
      </w:r>
      <w:proofErr w:type="gramEnd"/>
    </w:p>
    <w:p w:rsidR="00C2763C" w:rsidRDefault="00C2763C" w:rsidP="00C2763C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山东省新闻工作者协会</w:t>
      </w:r>
    </w:p>
    <w:p w:rsidR="00C2763C" w:rsidRDefault="00BA3E1F" w:rsidP="00C2763C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                     </w:t>
      </w:r>
      <w:r w:rsidR="00C2763C">
        <w:rPr>
          <w:rFonts w:ascii="仿宋_GB2312" w:eastAsia="仿宋_GB2312" w:hAnsi="仿宋_GB2312" w:cs="仿宋_GB2312" w:hint="eastAsia"/>
          <w:sz w:val="32"/>
          <w:szCs w:val="32"/>
        </w:rPr>
        <w:t>2020年4月17日</w:t>
      </w:r>
    </w:p>
    <w:p w:rsidR="00C2763C" w:rsidRDefault="00C2763C" w:rsidP="00C2763C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 </w:t>
      </w:r>
    </w:p>
    <w:p w:rsidR="00C2763C" w:rsidRDefault="00C2763C" w:rsidP="00C2763C">
      <w:pPr>
        <w:spacing w:line="600" w:lineRule="exact"/>
        <w:jc w:val="center"/>
        <w:rPr>
          <w:rFonts w:ascii="仿宋_GB2312" w:eastAsia="仿宋_GB2312" w:hAnsi="仿宋_GB2312" w:cs="仿宋_GB2312"/>
          <w:sz w:val="32"/>
          <w:szCs w:val="32"/>
        </w:rPr>
      </w:pPr>
    </w:p>
    <w:p w:rsidR="00C2763C" w:rsidRDefault="00C2763C" w:rsidP="00C2763C">
      <w:pPr>
        <w:spacing w:line="600" w:lineRule="exact"/>
        <w:jc w:val="center"/>
        <w:rPr>
          <w:rFonts w:ascii="仿宋_GB2312" w:eastAsia="仿宋_GB2312" w:hAnsi="仿宋_GB2312" w:cs="仿宋_GB2312"/>
          <w:sz w:val="32"/>
          <w:szCs w:val="32"/>
        </w:rPr>
      </w:pPr>
    </w:p>
    <w:p w:rsidR="00C2763C" w:rsidRDefault="00C2763C" w:rsidP="00C2763C">
      <w:pPr>
        <w:spacing w:line="600" w:lineRule="exact"/>
        <w:jc w:val="center"/>
        <w:rPr>
          <w:rFonts w:ascii="仿宋_GB2312" w:eastAsia="仿宋_GB2312" w:hAnsi="仿宋_GB2312" w:cs="仿宋_GB2312"/>
          <w:sz w:val="44"/>
          <w:szCs w:val="44"/>
        </w:rPr>
      </w:pPr>
    </w:p>
    <w:p w:rsidR="00C2763C" w:rsidRDefault="00C2763C" w:rsidP="00C2763C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作品名单</w:t>
      </w:r>
    </w:p>
    <w:p w:rsidR="00C2763C" w:rsidRDefault="00C2763C" w:rsidP="00C2763C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b/>
          <w:bCs/>
          <w:sz w:val="44"/>
          <w:szCs w:val="44"/>
        </w:rPr>
      </w:pPr>
    </w:p>
    <w:tbl>
      <w:tblPr>
        <w:tblW w:w="0" w:type="auto"/>
        <w:jc w:val="center"/>
        <w:tblLayout w:type="fixed"/>
        <w:tblLook w:val="0000"/>
      </w:tblPr>
      <w:tblGrid>
        <w:gridCol w:w="913"/>
        <w:gridCol w:w="1926"/>
        <w:gridCol w:w="2407"/>
        <w:gridCol w:w="4886"/>
      </w:tblGrid>
      <w:tr w:rsidR="00C2763C" w:rsidTr="00022DCD">
        <w:trPr>
          <w:trHeight w:val="900"/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63C" w:rsidRDefault="00C2763C" w:rsidP="00022DCD">
            <w:pPr>
              <w:widowControl/>
              <w:jc w:val="center"/>
              <w:rPr>
                <w:rFonts w:ascii="黑体" w:eastAsia="黑体" w:hAnsi="黑体" w:cs="黑体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kern w:val="0"/>
                <w:sz w:val="32"/>
                <w:szCs w:val="32"/>
              </w:rPr>
              <w:t>编号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63C" w:rsidRDefault="00C2763C" w:rsidP="00022DCD">
            <w:pPr>
              <w:widowControl/>
              <w:jc w:val="center"/>
              <w:rPr>
                <w:rFonts w:ascii="黑体" w:eastAsia="黑体" w:hAnsi="黑体" w:cs="黑体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kern w:val="0"/>
                <w:sz w:val="32"/>
                <w:szCs w:val="32"/>
              </w:rPr>
              <w:t>报送网站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63C" w:rsidRDefault="00C2763C" w:rsidP="00022DCD">
            <w:pPr>
              <w:widowControl/>
              <w:jc w:val="center"/>
              <w:rPr>
                <w:rFonts w:ascii="黑体" w:eastAsia="黑体" w:hAnsi="黑体" w:cs="黑体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kern w:val="0"/>
                <w:sz w:val="32"/>
                <w:szCs w:val="32"/>
              </w:rPr>
              <w:t>类别</w:t>
            </w:r>
          </w:p>
        </w:tc>
        <w:tc>
          <w:tcPr>
            <w:tcW w:w="4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63C" w:rsidRDefault="00C2763C" w:rsidP="00022DCD">
            <w:pPr>
              <w:widowControl/>
              <w:jc w:val="center"/>
              <w:rPr>
                <w:rFonts w:ascii="黑体" w:eastAsia="黑体" w:hAnsi="黑体" w:cs="黑体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kern w:val="0"/>
                <w:sz w:val="32"/>
                <w:szCs w:val="32"/>
              </w:rPr>
              <w:t>题目</w:t>
            </w:r>
          </w:p>
        </w:tc>
      </w:tr>
      <w:tr w:rsidR="00C2763C" w:rsidTr="00022DCD">
        <w:trPr>
          <w:trHeight w:val="900"/>
          <w:jc w:val="center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63C" w:rsidRDefault="00C2763C" w:rsidP="00022DC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763C" w:rsidRDefault="00C2763C" w:rsidP="00022DC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大众网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763C" w:rsidRDefault="00C2763C" w:rsidP="00022DC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文字消息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763C" w:rsidRDefault="00C2763C" w:rsidP="00022DCD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山东省这个重要会议为啥匆匆在济南西站会议室开</w:t>
            </w:r>
          </w:p>
        </w:tc>
      </w:tr>
      <w:tr w:rsidR="00C2763C" w:rsidTr="00022DCD">
        <w:trPr>
          <w:trHeight w:val="900"/>
          <w:jc w:val="center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63C" w:rsidRDefault="00C2763C" w:rsidP="00022DC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763C" w:rsidRDefault="00C2763C" w:rsidP="00022DC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胶东在线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763C" w:rsidRDefault="00C2763C" w:rsidP="00022DC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文字评论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63C" w:rsidRDefault="00C2763C" w:rsidP="00022DCD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动真碰硬 直击痛点 问出实效——从《问政烟台》引起收视热说起</w:t>
            </w:r>
          </w:p>
        </w:tc>
      </w:tr>
      <w:tr w:rsidR="00C2763C" w:rsidTr="00022DCD">
        <w:trPr>
          <w:trHeight w:val="900"/>
          <w:jc w:val="center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63C" w:rsidRDefault="00C2763C" w:rsidP="00022DC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63C" w:rsidRDefault="00C2763C" w:rsidP="00022DC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齐鲁网</w:t>
            </w:r>
            <w:proofErr w:type="gramEnd"/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63C" w:rsidRDefault="00C2763C" w:rsidP="00022DC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页（界）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面设计</w:t>
            </w:r>
            <w:proofErr w:type="gramEnd"/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63C" w:rsidRDefault="00C2763C" w:rsidP="00022DCD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传家宝里的新中国</w:t>
            </w:r>
          </w:p>
        </w:tc>
      </w:tr>
      <w:tr w:rsidR="00C2763C" w:rsidTr="00022DCD">
        <w:trPr>
          <w:trHeight w:val="900"/>
          <w:jc w:val="center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63C" w:rsidRDefault="00C2763C" w:rsidP="00022DC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63C" w:rsidRDefault="00C2763C" w:rsidP="00022DC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大众网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63C" w:rsidRDefault="00C2763C" w:rsidP="00022DC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新闻专题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63C" w:rsidRDefault="00C2763C" w:rsidP="00022DC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行走黄河滩·我的迁建故事</w:t>
            </w:r>
          </w:p>
        </w:tc>
      </w:tr>
      <w:tr w:rsidR="00C2763C" w:rsidTr="00022DCD">
        <w:trPr>
          <w:trHeight w:val="900"/>
          <w:jc w:val="center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63C" w:rsidRDefault="00C2763C" w:rsidP="00022DC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63C" w:rsidRDefault="00C2763C" w:rsidP="00022DC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齐鲁网</w:t>
            </w:r>
            <w:proofErr w:type="gramEnd"/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63C" w:rsidRDefault="00C2763C" w:rsidP="00022DC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新闻专栏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63C" w:rsidRDefault="00C2763C" w:rsidP="00022DCD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政能量</w:t>
            </w:r>
          </w:p>
        </w:tc>
      </w:tr>
      <w:tr w:rsidR="00C2763C" w:rsidTr="00022DCD">
        <w:trPr>
          <w:trHeight w:val="900"/>
          <w:jc w:val="center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63C" w:rsidRDefault="00C2763C" w:rsidP="00022DC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6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63C" w:rsidRDefault="00C2763C" w:rsidP="00022DC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中国山东网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63C" w:rsidRDefault="00C2763C" w:rsidP="00022DC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国际传播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63C" w:rsidRDefault="00C2763C" w:rsidP="00022DCD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乡村振兴齐鲁行——“开放的山东”全媒体采访活动</w:t>
            </w:r>
          </w:p>
        </w:tc>
      </w:tr>
    </w:tbl>
    <w:p w:rsidR="00B8362E" w:rsidRPr="00C2763C" w:rsidRDefault="00B8362E"/>
    <w:sectPr w:rsidR="00B8362E" w:rsidRPr="00C2763C" w:rsidSect="00B836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4A71" w:rsidRDefault="00594A71" w:rsidP="00BA3E1F">
      <w:r>
        <w:separator/>
      </w:r>
    </w:p>
  </w:endnote>
  <w:endnote w:type="continuationSeparator" w:id="0">
    <w:p w:rsidR="00594A71" w:rsidRDefault="00594A71" w:rsidP="00BA3E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4A71" w:rsidRDefault="00594A71" w:rsidP="00BA3E1F">
      <w:r>
        <w:separator/>
      </w:r>
    </w:p>
  </w:footnote>
  <w:footnote w:type="continuationSeparator" w:id="0">
    <w:p w:rsidR="00594A71" w:rsidRDefault="00594A71" w:rsidP="00BA3E1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2763C"/>
    <w:rsid w:val="00095006"/>
    <w:rsid w:val="000A538C"/>
    <w:rsid w:val="003C7D8C"/>
    <w:rsid w:val="00594A71"/>
    <w:rsid w:val="00B8362E"/>
    <w:rsid w:val="00BA3E1F"/>
    <w:rsid w:val="00C27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63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A3E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A3E1F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A3E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A3E1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2020-04-17T08:01:00Z</dcterms:created>
  <dcterms:modified xsi:type="dcterms:W3CDTF">2020-04-17T08:03:00Z</dcterms:modified>
</cp:coreProperties>
</file>