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华文中宋" w:hAnsi="华文中宋" w:eastAsia="华文中宋"/>
          <w:b/>
          <w:bCs/>
          <w:sz w:val="36"/>
          <w:szCs w:val="36"/>
        </w:rPr>
      </w:pPr>
      <w:r>
        <w:rPr>
          <w:rFonts w:hint="eastAsia" w:ascii="华文中宋" w:hAnsi="华文中宋" w:eastAsia="华文中宋"/>
          <w:b/>
          <w:bCs/>
          <w:sz w:val="36"/>
          <w:szCs w:val="36"/>
        </w:rPr>
        <w:t>中国新闻奖组织报送参评作品推荐表</w:t>
      </w:r>
    </w:p>
    <w:tbl>
      <w:tblPr>
        <w:tblStyle w:val="9"/>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57"/>
        <w:gridCol w:w="450"/>
        <w:gridCol w:w="117"/>
        <w:gridCol w:w="1984"/>
        <w:gridCol w:w="624"/>
        <w:gridCol w:w="510"/>
        <w:gridCol w:w="950"/>
        <w:gridCol w:w="42"/>
        <w:gridCol w:w="851"/>
        <w:gridCol w:w="142"/>
        <w:gridCol w:w="425"/>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1551" w:type="dxa"/>
            <w:gridSpan w:val="3"/>
            <w:vMerge w:val="restart"/>
            <w:vAlign w:val="center"/>
          </w:tcPr>
          <w:p>
            <w:pPr>
              <w:spacing w:line="380" w:lineRule="exact"/>
              <w:jc w:val="center"/>
              <w:rPr>
                <w:rFonts w:hint="eastAsia" w:ascii="宋体" w:hAnsi="宋体" w:eastAsia="宋体" w:cs="宋体"/>
                <w:b/>
                <w:bCs/>
                <w:sz w:val="21"/>
                <w:szCs w:val="21"/>
              </w:rPr>
            </w:pPr>
            <w:r>
              <w:rPr>
                <w:rFonts w:hint="eastAsia" w:ascii="宋体" w:hAnsi="宋体" w:eastAsia="宋体" w:cs="宋体"/>
                <w:b/>
                <w:bCs/>
                <w:sz w:val="21"/>
                <w:szCs w:val="21"/>
              </w:rPr>
              <w:t>作品标题</w:t>
            </w:r>
          </w:p>
        </w:tc>
        <w:tc>
          <w:tcPr>
            <w:tcW w:w="4185" w:type="dxa"/>
            <w:gridSpan w:val="5"/>
            <w:vMerge w:val="restart"/>
            <w:tcBorders>
              <w:top w:val="single" w:color="auto" w:sz="4" w:space="0"/>
              <w:left w:val="single" w:color="auto" w:sz="4" w:space="0"/>
              <w:right w:val="single" w:color="auto" w:sz="4" w:space="0"/>
            </w:tcBorders>
            <w:vAlign w:val="center"/>
          </w:tcPr>
          <w:p>
            <w:pPr>
              <w:pStyle w:val="5"/>
              <w:keepNext w:val="0"/>
              <w:keepLines w:val="0"/>
              <w:widowControl/>
              <w:suppressLineNumbers w:val="0"/>
              <w:spacing w:before="0" w:beforeAutospacing="0" w:after="0" w:afterAutospacing="0" w:line="25" w:lineRule="atLeast"/>
              <w:ind w:left="0" w:right="0"/>
              <w:jc w:val="center"/>
              <w:rPr>
                <w:rFonts w:hint="eastAsia" w:ascii="宋体" w:hAnsi="宋体" w:eastAsia="宋体" w:cs="宋体"/>
                <w:b/>
                <w:bCs/>
                <w:caps w:val="0"/>
                <w:spacing w:val="0"/>
                <w:sz w:val="21"/>
                <w:szCs w:val="21"/>
              </w:rPr>
            </w:pPr>
            <w:r>
              <w:rPr>
                <w:rFonts w:hint="eastAsia" w:ascii="宋体" w:hAnsi="宋体" w:eastAsia="宋体" w:cs="宋体"/>
                <w:b/>
                <w:bCs/>
                <w:caps w:val="0"/>
                <w:spacing w:val="0"/>
                <w:sz w:val="21"/>
                <w:szCs w:val="21"/>
              </w:rPr>
              <w:t>东西扶贫树起“青岛样本”</w:t>
            </w:r>
          </w:p>
          <w:p>
            <w:pPr>
              <w:spacing w:line="380" w:lineRule="exact"/>
              <w:jc w:val="center"/>
              <w:rPr>
                <w:rFonts w:hint="eastAsia" w:ascii="宋体" w:hAnsi="宋体" w:eastAsia="宋体" w:cs="宋体"/>
                <w:b/>
                <w:bCs/>
                <w:sz w:val="21"/>
                <w:szCs w:val="21"/>
                <w:lang w:val="en-US" w:eastAsia="zh-CN"/>
              </w:rPr>
            </w:pPr>
            <w:r>
              <w:rPr>
                <w:rFonts w:hint="eastAsia" w:ascii="宋体" w:hAnsi="宋体" w:eastAsia="宋体" w:cs="宋体"/>
                <w:b/>
                <w:bCs/>
                <w:caps w:val="0"/>
                <w:spacing w:val="0"/>
                <w:sz w:val="21"/>
                <w:szCs w:val="21"/>
                <w:lang w:eastAsia="zh-CN"/>
              </w:rPr>
              <w:t>习近平总书记点赞青岛昌盛日电“造血式扶贫”</w:t>
            </w:r>
          </w:p>
        </w:tc>
        <w:tc>
          <w:tcPr>
            <w:tcW w:w="1460" w:type="dxa"/>
            <w:gridSpan w:val="4"/>
            <w:tcBorders>
              <w:top w:val="single" w:color="auto" w:sz="4" w:space="0"/>
              <w:left w:val="single" w:color="auto" w:sz="4" w:space="0"/>
              <w:right w:val="single" w:color="auto" w:sz="4" w:space="0"/>
            </w:tcBorders>
            <w:vAlign w:val="center"/>
          </w:tcPr>
          <w:p>
            <w:pPr>
              <w:spacing w:line="380" w:lineRule="exact"/>
              <w:jc w:val="center"/>
              <w:rPr>
                <w:rFonts w:hint="eastAsia" w:ascii="宋体" w:hAnsi="宋体" w:eastAsia="宋体" w:cs="宋体"/>
                <w:b/>
                <w:bCs/>
                <w:sz w:val="21"/>
                <w:szCs w:val="21"/>
              </w:rPr>
            </w:pPr>
            <w:r>
              <w:rPr>
                <w:rFonts w:hint="eastAsia" w:ascii="宋体" w:hAnsi="宋体" w:eastAsia="宋体" w:cs="宋体"/>
                <w:b/>
                <w:bCs/>
                <w:sz w:val="21"/>
                <w:szCs w:val="21"/>
              </w:rPr>
              <w:t>参评项目</w:t>
            </w:r>
          </w:p>
        </w:tc>
        <w:tc>
          <w:tcPr>
            <w:tcW w:w="2551"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通讯与深度报道类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exact"/>
        </w:trPr>
        <w:tc>
          <w:tcPr>
            <w:tcW w:w="1551" w:type="dxa"/>
            <w:gridSpan w:val="3"/>
            <w:vMerge w:val="continue"/>
            <w:vAlign w:val="center"/>
          </w:tcPr>
          <w:p>
            <w:pPr>
              <w:spacing w:line="380" w:lineRule="exact"/>
              <w:jc w:val="center"/>
              <w:rPr>
                <w:rFonts w:hint="eastAsia" w:ascii="宋体" w:hAnsi="宋体" w:eastAsia="宋体" w:cs="宋体"/>
                <w:b/>
                <w:bCs/>
                <w:sz w:val="21"/>
                <w:szCs w:val="21"/>
              </w:rPr>
            </w:pPr>
          </w:p>
        </w:tc>
        <w:tc>
          <w:tcPr>
            <w:tcW w:w="4185" w:type="dxa"/>
            <w:gridSpan w:val="5"/>
            <w:vMerge w:val="continue"/>
            <w:tcBorders>
              <w:top w:val="single" w:color="auto" w:sz="4" w:space="0"/>
              <w:left w:val="single" w:color="auto" w:sz="4" w:space="0"/>
              <w:right w:val="single" w:color="auto" w:sz="4" w:space="0"/>
            </w:tcBorders>
            <w:vAlign w:val="center"/>
          </w:tcPr>
          <w:p>
            <w:pPr>
              <w:spacing w:line="380" w:lineRule="exact"/>
              <w:jc w:val="center"/>
              <w:rPr>
                <w:rFonts w:hint="eastAsia" w:ascii="宋体" w:hAnsi="宋体" w:eastAsia="宋体" w:cs="宋体"/>
                <w:b/>
                <w:bCs/>
                <w:sz w:val="21"/>
                <w:szCs w:val="21"/>
              </w:rPr>
            </w:pPr>
          </w:p>
        </w:tc>
        <w:tc>
          <w:tcPr>
            <w:tcW w:w="893" w:type="dxa"/>
            <w:gridSpan w:val="2"/>
            <w:tcBorders>
              <w:top w:val="single" w:color="auto" w:sz="4" w:space="0"/>
              <w:left w:val="single" w:color="auto" w:sz="4" w:space="0"/>
              <w:right w:val="single" w:color="auto" w:sz="4" w:space="0"/>
            </w:tcBorders>
            <w:vAlign w:val="center"/>
          </w:tcPr>
          <w:p>
            <w:pPr>
              <w:spacing w:line="380" w:lineRule="exact"/>
              <w:jc w:val="center"/>
              <w:rPr>
                <w:rFonts w:hint="eastAsia" w:ascii="宋体" w:hAnsi="宋体" w:eastAsia="宋体" w:cs="宋体"/>
                <w:b/>
                <w:bCs/>
                <w:sz w:val="21"/>
                <w:szCs w:val="21"/>
              </w:rPr>
            </w:pPr>
            <w:r>
              <w:rPr>
                <w:rFonts w:hint="eastAsia" w:ascii="宋体" w:hAnsi="宋体" w:eastAsia="宋体" w:cs="宋体"/>
                <w:b/>
                <w:bCs/>
                <w:sz w:val="21"/>
                <w:szCs w:val="21"/>
              </w:rPr>
              <w:t>体裁</w:t>
            </w:r>
          </w:p>
        </w:tc>
        <w:tc>
          <w:tcPr>
            <w:tcW w:w="3118" w:type="dxa"/>
            <w:gridSpan w:val="3"/>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exact"/>
        </w:trPr>
        <w:tc>
          <w:tcPr>
            <w:tcW w:w="1551" w:type="dxa"/>
            <w:gridSpan w:val="3"/>
            <w:vMerge w:val="continue"/>
            <w:vAlign w:val="center"/>
          </w:tcPr>
          <w:p>
            <w:pPr>
              <w:spacing w:line="380" w:lineRule="exact"/>
              <w:jc w:val="center"/>
              <w:rPr>
                <w:rFonts w:hint="eastAsia" w:ascii="宋体" w:hAnsi="宋体" w:eastAsia="宋体" w:cs="宋体"/>
                <w:b/>
                <w:bCs/>
                <w:sz w:val="21"/>
                <w:szCs w:val="21"/>
              </w:rPr>
            </w:pPr>
          </w:p>
        </w:tc>
        <w:tc>
          <w:tcPr>
            <w:tcW w:w="4185" w:type="dxa"/>
            <w:gridSpan w:val="5"/>
            <w:vMerge w:val="continue"/>
            <w:tcBorders>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b/>
                <w:bCs/>
                <w:sz w:val="21"/>
                <w:szCs w:val="21"/>
              </w:rPr>
            </w:pPr>
          </w:p>
        </w:tc>
        <w:tc>
          <w:tcPr>
            <w:tcW w:w="893" w:type="dxa"/>
            <w:gridSpan w:val="2"/>
            <w:tcBorders>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b/>
                <w:bCs/>
                <w:sz w:val="21"/>
                <w:szCs w:val="21"/>
              </w:rPr>
            </w:pPr>
            <w:r>
              <w:rPr>
                <w:rFonts w:hint="eastAsia" w:ascii="宋体" w:hAnsi="宋体" w:eastAsia="宋体" w:cs="宋体"/>
                <w:b/>
                <w:bCs/>
                <w:sz w:val="21"/>
                <w:szCs w:val="21"/>
              </w:rPr>
              <w:t>语种</w:t>
            </w:r>
          </w:p>
        </w:tc>
        <w:tc>
          <w:tcPr>
            <w:tcW w:w="3118" w:type="dxa"/>
            <w:gridSpan w:val="3"/>
            <w:tcBorders>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1551" w:type="dxa"/>
            <w:gridSpan w:val="3"/>
            <w:vAlign w:val="center"/>
          </w:tcPr>
          <w:p>
            <w:pPr>
              <w:spacing w:line="320" w:lineRule="exact"/>
              <w:jc w:val="center"/>
              <w:rPr>
                <w:rFonts w:hint="eastAsia" w:ascii="宋体" w:hAnsi="宋体" w:eastAsia="宋体" w:cs="宋体"/>
                <w:b/>
                <w:bCs/>
                <w:spacing w:val="-12"/>
                <w:sz w:val="21"/>
                <w:szCs w:val="21"/>
              </w:rPr>
            </w:pPr>
            <w:r>
              <w:rPr>
                <w:rFonts w:hint="eastAsia" w:ascii="宋体" w:hAnsi="宋体" w:eastAsia="宋体" w:cs="宋体"/>
                <w:b/>
                <w:bCs/>
                <w:spacing w:val="-12"/>
                <w:sz w:val="21"/>
                <w:szCs w:val="21"/>
              </w:rPr>
              <w:t>作  者</w:t>
            </w:r>
          </w:p>
          <w:p>
            <w:pPr>
              <w:spacing w:line="320" w:lineRule="exact"/>
              <w:jc w:val="center"/>
              <w:rPr>
                <w:rFonts w:hint="eastAsia" w:ascii="宋体" w:hAnsi="宋体" w:eastAsia="宋体" w:cs="宋体"/>
                <w:b/>
                <w:bCs/>
                <w:spacing w:val="-12"/>
                <w:sz w:val="21"/>
                <w:szCs w:val="21"/>
              </w:rPr>
            </w:pPr>
            <w:r>
              <w:rPr>
                <w:rFonts w:hint="eastAsia" w:ascii="宋体" w:hAnsi="宋体" w:eastAsia="宋体" w:cs="宋体"/>
                <w:b/>
                <w:bCs/>
                <w:spacing w:val="-12"/>
                <w:sz w:val="21"/>
                <w:szCs w:val="21"/>
              </w:rPr>
              <w:t>（主创人员）</w:t>
            </w:r>
          </w:p>
        </w:tc>
        <w:tc>
          <w:tcPr>
            <w:tcW w:w="272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钱卓</w:t>
            </w:r>
          </w:p>
        </w:tc>
        <w:tc>
          <w:tcPr>
            <w:tcW w:w="14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编辑</w:t>
            </w:r>
          </w:p>
        </w:tc>
        <w:tc>
          <w:tcPr>
            <w:tcW w:w="401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808080"/>
                <w:w w:val="95"/>
                <w:sz w:val="21"/>
                <w:szCs w:val="21"/>
                <w:lang w:eastAsia="zh-CN"/>
              </w:rPr>
            </w:pPr>
            <w:r>
              <w:rPr>
                <w:rFonts w:hint="eastAsia" w:ascii="宋体" w:hAnsi="宋体" w:eastAsia="宋体" w:cs="宋体"/>
                <w:b/>
                <w:bCs/>
                <w:color w:val="000000"/>
                <w:w w:val="95"/>
                <w:sz w:val="21"/>
                <w:szCs w:val="21"/>
                <w:lang w:eastAsia="zh-CN"/>
              </w:rPr>
              <w:t>王杰</w:t>
            </w:r>
            <w:r>
              <w:rPr>
                <w:rFonts w:hint="eastAsia" w:ascii="宋体" w:hAnsi="宋体" w:eastAsia="宋体" w:cs="宋体"/>
                <w:b/>
                <w:bCs/>
                <w:color w:val="000000"/>
                <w:w w:val="95"/>
                <w:sz w:val="21"/>
                <w:szCs w:val="21"/>
                <w:lang w:val="en-US" w:eastAsia="zh-CN"/>
              </w:rPr>
              <w:t xml:space="preserve">   霍峰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exact"/>
        </w:trPr>
        <w:tc>
          <w:tcPr>
            <w:tcW w:w="1551" w:type="dxa"/>
            <w:gridSpan w:val="3"/>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刊播单位</w:t>
            </w:r>
          </w:p>
        </w:tc>
        <w:tc>
          <w:tcPr>
            <w:tcW w:w="272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青岛日报</w:t>
            </w:r>
          </w:p>
          <w:p>
            <w:pPr>
              <w:jc w:val="center"/>
              <w:rPr>
                <w:rFonts w:hint="eastAsia" w:ascii="宋体" w:hAnsi="宋体" w:eastAsia="宋体" w:cs="宋体"/>
                <w:b/>
                <w:bCs/>
                <w:sz w:val="21"/>
                <w:szCs w:val="21"/>
              </w:rPr>
            </w:pPr>
          </w:p>
        </w:tc>
        <w:tc>
          <w:tcPr>
            <w:tcW w:w="14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首发日期</w:t>
            </w:r>
          </w:p>
        </w:tc>
        <w:tc>
          <w:tcPr>
            <w:tcW w:w="401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808080"/>
                <w:w w:val="95"/>
                <w:sz w:val="21"/>
                <w:szCs w:val="21"/>
              </w:rPr>
            </w:pPr>
            <w:r>
              <w:rPr>
                <w:rFonts w:hint="eastAsia" w:ascii="宋体" w:hAnsi="宋体" w:eastAsia="宋体" w:cs="宋体"/>
                <w:b/>
                <w:bCs/>
                <w:caps w:val="0"/>
                <w:spacing w:val="0"/>
                <w:sz w:val="21"/>
                <w:szCs w:val="21"/>
              </w:rPr>
              <w:t>2016年7月26日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trPr>
        <w:tc>
          <w:tcPr>
            <w:tcW w:w="1551" w:type="dxa"/>
            <w:gridSpan w:val="3"/>
            <w:vAlign w:val="center"/>
          </w:tcPr>
          <w:p>
            <w:pPr>
              <w:spacing w:line="340" w:lineRule="exact"/>
              <w:jc w:val="center"/>
              <w:rPr>
                <w:rFonts w:hint="eastAsia" w:ascii="宋体" w:hAnsi="宋体" w:eastAsia="宋体" w:cs="宋体"/>
                <w:b/>
                <w:bCs/>
                <w:sz w:val="21"/>
                <w:szCs w:val="21"/>
              </w:rPr>
            </w:pPr>
            <w:r>
              <w:rPr>
                <w:rFonts w:hint="eastAsia" w:ascii="宋体" w:hAnsi="宋体" w:eastAsia="宋体" w:cs="宋体"/>
                <w:b/>
                <w:bCs/>
                <w:sz w:val="21"/>
                <w:szCs w:val="21"/>
              </w:rPr>
              <w:t>刊播版面</w:t>
            </w:r>
            <w:r>
              <w:rPr>
                <w:rFonts w:hint="eastAsia" w:ascii="宋体" w:hAnsi="宋体" w:eastAsia="宋体" w:cs="宋体"/>
                <w:b/>
                <w:bCs/>
                <w:spacing w:val="-12"/>
                <w:sz w:val="21"/>
                <w:szCs w:val="21"/>
              </w:rPr>
              <w:t>(名称和版次)</w:t>
            </w:r>
          </w:p>
        </w:tc>
        <w:tc>
          <w:tcPr>
            <w:tcW w:w="272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808080"/>
                <w:sz w:val="21"/>
                <w:szCs w:val="21"/>
                <w:lang w:eastAsia="zh-CN"/>
              </w:rPr>
            </w:pPr>
            <w:r>
              <w:rPr>
                <w:rFonts w:hint="eastAsia" w:ascii="宋体" w:hAnsi="宋体" w:eastAsia="宋体" w:cs="宋体"/>
                <w:b/>
                <w:bCs/>
                <w:color w:val="000000"/>
                <w:sz w:val="21"/>
                <w:szCs w:val="21"/>
                <w:lang w:eastAsia="zh-CN"/>
              </w:rPr>
              <w:t>要闻一版转七版</w:t>
            </w:r>
          </w:p>
        </w:tc>
        <w:tc>
          <w:tcPr>
            <w:tcW w:w="146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b/>
                <w:bCs/>
                <w:sz w:val="21"/>
                <w:szCs w:val="21"/>
              </w:rPr>
            </w:pPr>
            <w:r>
              <w:rPr>
                <w:rFonts w:hint="eastAsia" w:ascii="宋体" w:hAnsi="宋体" w:eastAsia="宋体" w:cs="宋体"/>
                <w:b/>
                <w:bCs/>
                <w:sz w:val="21"/>
                <w:szCs w:val="21"/>
              </w:rPr>
              <w:t>作品字数</w:t>
            </w:r>
          </w:p>
          <w:p>
            <w:pPr>
              <w:spacing w:line="340" w:lineRule="exact"/>
              <w:jc w:val="center"/>
              <w:rPr>
                <w:rFonts w:hint="eastAsia" w:ascii="宋体" w:hAnsi="宋体" w:eastAsia="宋体" w:cs="宋体"/>
                <w:b/>
                <w:bCs/>
                <w:sz w:val="21"/>
                <w:szCs w:val="21"/>
              </w:rPr>
            </w:pPr>
            <w:r>
              <w:rPr>
                <w:rFonts w:hint="eastAsia" w:ascii="宋体" w:hAnsi="宋体" w:eastAsia="宋体" w:cs="宋体"/>
                <w:b/>
                <w:bCs/>
                <w:spacing w:val="-12"/>
                <w:sz w:val="21"/>
                <w:szCs w:val="21"/>
              </w:rPr>
              <w:t>（时长）</w:t>
            </w:r>
          </w:p>
        </w:tc>
        <w:tc>
          <w:tcPr>
            <w:tcW w:w="401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808080"/>
                <w:w w:val="95"/>
                <w:sz w:val="21"/>
                <w:szCs w:val="21"/>
                <w:lang w:eastAsia="zh-CN"/>
              </w:rPr>
            </w:pPr>
            <w:r>
              <w:rPr>
                <w:rFonts w:hint="eastAsia" w:ascii="宋体" w:hAnsi="宋体" w:eastAsia="宋体" w:cs="宋体"/>
                <w:b/>
                <w:bCs/>
                <w:color w:val="000000"/>
                <w:w w:val="95"/>
                <w:sz w:val="21"/>
                <w:szCs w:val="21"/>
                <w:lang w:val="en-US" w:eastAsia="zh-CN"/>
              </w:rPr>
              <w:t>1666字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1" w:hRule="exact"/>
        </w:trPr>
        <w:tc>
          <w:tcPr>
            <w:tcW w:w="1101" w:type="dxa"/>
            <w:gridSpan w:val="2"/>
            <w:vAlign w:val="center"/>
          </w:tcPr>
          <w:p>
            <w:pPr>
              <w:spacing w:line="340" w:lineRule="exact"/>
              <w:jc w:val="center"/>
              <w:rPr>
                <w:rFonts w:hint="eastAsia" w:ascii="宋体" w:hAnsi="宋体" w:eastAsia="宋体" w:cs="宋体"/>
                <w:b/>
                <w:bCs/>
                <w:sz w:val="21"/>
                <w:szCs w:val="21"/>
              </w:rPr>
            </w:pPr>
            <w:r>
              <w:rPr>
                <w:rFonts w:hint="eastAsia" w:ascii="宋体" w:hAnsi="宋体" w:eastAsia="宋体" w:cs="宋体"/>
                <w:b/>
                <w:bCs/>
                <w:sz w:val="21"/>
                <w:szCs w:val="21"/>
              </w:rPr>
              <w:t xml:space="preserve">  ︵</w:t>
            </w:r>
          </w:p>
          <w:p>
            <w:pPr>
              <w:spacing w:line="340" w:lineRule="exact"/>
              <w:jc w:val="center"/>
              <w:rPr>
                <w:rFonts w:hint="eastAsia" w:ascii="宋体" w:hAnsi="宋体" w:eastAsia="宋体" w:cs="宋体"/>
                <w:b/>
                <w:bCs/>
                <w:sz w:val="21"/>
                <w:szCs w:val="21"/>
              </w:rPr>
            </w:pPr>
            <w:r>
              <w:rPr>
                <w:rFonts w:hint="eastAsia" w:ascii="宋体" w:hAnsi="宋体" w:eastAsia="宋体" w:cs="宋体"/>
                <w:b/>
                <w:bCs/>
                <w:sz w:val="21"/>
                <w:szCs w:val="21"/>
              </w:rPr>
              <w:t>采作</w:t>
            </w:r>
          </w:p>
          <w:p>
            <w:pPr>
              <w:spacing w:line="340" w:lineRule="exact"/>
              <w:jc w:val="center"/>
              <w:rPr>
                <w:rFonts w:hint="eastAsia" w:ascii="宋体" w:hAnsi="宋体" w:eastAsia="宋体" w:cs="宋体"/>
                <w:b/>
                <w:bCs/>
                <w:sz w:val="21"/>
                <w:szCs w:val="21"/>
              </w:rPr>
            </w:pPr>
            <w:r>
              <w:rPr>
                <w:rFonts w:hint="eastAsia" w:ascii="宋体" w:hAnsi="宋体" w:eastAsia="宋体" w:cs="宋体"/>
                <w:b/>
                <w:bCs/>
                <w:sz w:val="21"/>
                <w:szCs w:val="21"/>
              </w:rPr>
              <w:t>编品</w:t>
            </w:r>
          </w:p>
          <w:p>
            <w:pPr>
              <w:spacing w:line="340" w:lineRule="exact"/>
              <w:jc w:val="center"/>
              <w:rPr>
                <w:rFonts w:hint="eastAsia" w:ascii="宋体" w:hAnsi="宋体" w:eastAsia="宋体" w:cs="宋体"/>
                <w:b/>
                <w:bCs/>
                <w:sz w:val="21"/>
                <w:szCs w:val="21"/>
              </w:rPr>
            </w:pPr>
            <w:r>
              <w:rPr>
                <w:rFonts w:hint="eastAsia" w:ascii="宋体" w:hAnsi="宋体" w:eastAsia="宋体" w:cs="宋体"/>
                <w:b/>
                <w:bCs/>
                <w:sz w:val="21"/>
                <w:szCs w:val="21"/>
              </w:rPr>
              <w:t>过简</w:t>
            </w:r>
          </w:p>
          <w:p>
            <w:pPr>
              <w:spacing w:line="340" w:lineRule="exact"/>
              <w:jc w:val="center"/>
              <w:rPr>
                <w:rFonts w:hint="eastAsia" w:ascii="宋体" w:hAnsi="宋体" w:eastAsia="宋体" w:cs="宋体"/>
                <w:b/>
                <w:bCs/>
                <w:sz w:val="21"/>
                <w:szCs w:val="21"/>
              </w:rPr>
            </w:pPr>
            <w:r>
              <w:rPr>
                <w:rFonts w:hint="eastAsia" w:ascii="宋体" w:hAnsi="宋体" w:eastAsia="宋体" w:cs="宋体"/>
                <w:b/>
                <w:bCs/>
                <w:sz w:val="21"/>
                <w:szCs w:val="21"/>
              </w:rPr>
              <w:t>程介</w:t>
            </w:r>
          </w:p>
          <w:p>
            <w:pPr>
              <w:spacing w:line="340" w:lineRule="exact"/>
              <w:jc w:val="center"/>
              <w:rPr>
                <w:rFonts w:hint="eastAsia" w:ascii="宋体" w:hAnsi="宋体" w:eastAsia="宋体" w:cs="宋体"/>
                <w:b/>
                <w:bCs/>
                <w:sz w:val="21"/>
                <w:szCs w:val="21"/>
              </w:rPr>
            </w:pPr>
            <w:r>
              <w:rPr>
                <w:rFonts w:hint="eastAsia" w:ascii="宋体" w:hAnsi="宋体" w:eastAsia="宋体" w:cs="宋体"/>
                <w:b/>
                <w:bCs/>
                <w:sz w:val="21"/>
                <w:szCs w:val="21"/>
              </w:rPr>
              <w:t xml:space="preserve">  ︶</w:t>
            </w:r>
          </w:p>
        </w:tc>
        <w:tc>
          <w:tcPr>
            <w:tcW w:w="8646" w:type="dxa"/>
            <w:gridSpan w:val="11"/>
            <w:tcBorders>
              <w:top w:val="single" w:color="auto" w:sz="4" w:space="0"/>
              <w:left w:val="single" w:color="auto" w:sz="4" w:space="0"/>
              <w:bottom w:val="single" w:color="auto" w:sz="4" w:space="0"/>
              <w:right w:val="single" w:color="auto" w:sz="4" w:space="0"/>
            </w:tcBorders>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bCs/>
                <w:sz w:val="21"/>
                <w:szCs w:val="21"/>
              </w:rPr>
            </w:pPr>
            <w:r>
              <w:rPr>
                <w:rFonts w:hint="eastAsia" w:ascii="宋体" w:hAnsi="宋体" w:eastAsia="宋体" w:cs="宋体"/>
                <w:b/>
                <w:bCs/>
                <w:caps w:val="0"/>
                <w:spacing w:val="0"/>
                <w:sz w:val="21"/>
                <w:szCs w:val="21"/>
                <w:lang w:val="en-US" w:eastAsia="zh-CN"/>
              </w:rPr>
              <w:t xml:space="preserve">    2016年</w:t>
            </w:r>
            <w:r>
              <w:rPr>
                <w:rFonts w:hint="eastAsia" w:ascii="宋体" w:hAnsi="宋体" w:eastAsia="宋体" w:cs="宋体"/>
                <w:b/>
                <w:bCs/>
                <w:i w:val="0"/>
                <w:caps w:val="0"/>
                <w:color w:val="000000"/>
                <w:spacing w:val="0"/>
                <w:sz w:val="21"/>
                <w:szCs w:val="21"/>
                <w:shd w:val="clear" w:color="auto" w:fill="FFFFFF"/>
              </w:rPr>
              <w:t>7月，</w:t>
            </w:r>
            <w:r>
              <w:rPr>
                <w:rFonts w:hint="eastAsia" w:ascii="宋体" w:hAnsi="宋体" w:eastAsia="宋体" w:cs="宋体"/>
                <w:b/>
                <w:bCs/>
                <w:i w:val="0"/>
                <w:caps w:val="0"/>
                <w:color w:val="000000"/>
                <w:spacing w:val="0"/>
                <w:sz w:val="21"/>
                <w:szCs w:val="21"/>
                <w:shd w:val="clear" w:color="auto" w:fill="FFFFFF"/>
                <w:lang w:eastAsia="zh-CN"/>
              </w:rPr>
              <w:t>习近平总书记在宁夏</w:t>
            </w:r>
            <w:r>
              <w:rPr>
                <w:rFonts w:hint="eastAsia" w:ascii="宋体" w:hAnsi="宋体" w:eastAsia="宋体" w:cs="宋体"/>
                <w:b/>
                <w:bCs/>
                <w:i w:val="0"/>
                <w:caps w:val="0"/>
                <w:color w:val="000000"/>
                <w:spacing w:val="0"/>
                <w:sz w:val="21"/>
                <w:szCs w:val="21"/>
                <w:shd w:val="clear" w:color="auto" w:fill="FFFFFF"/>
              </w:rPr>
              <w:t>调研考察</w:t>
            </w:r>
            <w:r>
              <w:rPr>
                <w:rFonts w:hint="eastAsia" w:ascii="宋体" w:hAnsi="宋体" w:eastAsia="宋体" w:cs="宋体"/>
                <w:b/>
                <w:bCs/>
                <w:i w:val="0"/>
                <w:caps w:val="0"/>
                <w:color w:val="000000"/>
                <w:spacing w:val="0"/>
                <w:sz w:val="21"/>
                <w:szCs w:val="21"/>
                <w:shd w:val="clear" w:color="auto" w:fill="FFFFFF"/>
                <w:lang w:eastAsia="zh-CN"/>
              </w:rPr>
              <w:t>时，来到</w:t>
            </w:r>
            <w:r>
              <w:rPr>
                <w:rFonts w:hint="eastAsia" w:ascii="宋体" w:hAnsi="宋体" w:eastAsia="宋体" w:cs="宋体"/>
                <w:b/>
                <w:bCs/>
                <w:i w:val="0"/>
                <w:caps w:val="0"/>
                <w:color w:val="000000"/>
                <w:spacing w:val="0"/>
                <w:sz w:val="21"/>
                <w:szCs w:val="21"/>
                <w:shd w:val="clear" w:color="auto" w:fill="FFFFFF"/>
              </w:rPr>
              <w:t>银川市永宁县闽宁镇原隆移民村，走进了青岛昌盛日电太阳能股份有限公司的农业科技大棚，</w:t>
            </w:r>
            <w:r>
              <w:rPr>
                <w:rFonts w:hint="eastAsia" w:ascii="宋体" w:hAnsi="宋体" w:eastAsia="宋体" w:cs="宋体"/>
                <w:b/>
                <w:bCs/>
                <w:i w:val="0"/>
                <w:caps w:val="0"/>
                <w:color w:val="000000"/>
                <w:spacing w:val="0"/>
                <w:sz w:val="21"/>
                <w:szCs w:val="21"/>
                <w:shd w:val="clear" w:color="auto" w:fill="FFFFFF"/>
                <w:lang w:eastAsia="zh-CN"/>
              </w:rPr>
              <w:t>详细了解产业扶贫情况后，对</w:t>
            </w:r>
            <w:r>
              <w:rPr>
                <w:rFonts w:hint="eastAsia" w:ascii="宋体" w:hAnsi="宋体" w:eastAsia="宋体" w:cs="宋体"/>
                <w:b/>
                <w:bCs/>
                <w:caps w:val="0"/>
                <w:spacing w:val="0"/>
                <w:sz w:val="21"/>
                <w:szCs w:val="21"/>
              </w:rPr>
              <w:t>昌盛</w:t>
            </w:r>
            <w:r>
              <w:rPr>
                <w:rFonts w:hint="eastAsia" w:ascii="宋体" w:hAnsi="宋体" w:eastAsia="宋体" w:cs="宋体"/>
                <w:b/>
                <w:bCs/>
                <w:caps w:val="0"/>
                <w:spacing w:val="0"/>
                <w:sz w:val="21"/>
                <w:szCs w:val="21"/>
                <w:lang w:eastAsia="zh-CN"/>
              </w:rPr>
              <w:t>日电的“</w:t>
            </w:r>
            <w:r>
              <w:rPr>
                <w:rFonts w:hint="eastAsia" w:ascii="宋体" w:hAnsi="宋体" w:eastAsia="宋体" w:cs="宋体"/>
                <w:b/>
                <w:bCs/>
                <w:caps w:val="0"/>
                <w:spacing w:val="0"/>
                <w:sz w:val="21"/>
                <w:szCs w:val="21"/>
              </w:rPr>
              <w:t>造血式</w:t>
            </w:r>
            <w:r>
              <w:rPr>
                <w:rFonts w:hint="eastAsia" w:ascii="宋体" w:hAnsi="宋体" w:eastAsia="宋体" w:cs="宋体"/>
                <w:b/>
                <w:bCs/>
                <w:caps w:val="0"/>
                <w:spacing w:val="0"/>
                <w:sz w:val="21"/>
                <w:szCs w:val="21"/>
                <w:lang w:eastAsia="zh-CN"/>
              </w:rPr>
              <w:t>”</w:t>
            </w:r>
            <w:r>
              <w:rPr>
                <w:rFonts w:hint="eastAsia" w:ascii="宋体" w:hAnsi="宋体" w:eastAsia="宋体" w:cs="宋体"/>
                <w:b/>
                <w:bCs/>
                <w:caps w:val="0"/>
                <w:spacing w:val="0"/>
                <w:sz w:val="21"/>
                <w:szCs w:val="21"/>
              </w:rPr>
              <w:t>扶贫</w:t>
            </w:r>
            <w:r>
              <w:rPr>
                <w:rFonts w:hint="eastAsia" w:ascii="宋体" w:hAnsi="宋体" w:eastAsia="宋体" w:cs="宋体"/>
                <w:b/>
                <w:bCs/>
                <w:caps w:val="0"/>
                <w:spacing w:val="0"/>
                <w:sz w:val="21"/>
                <w:szCs w:val="21"/>
                <w:lang w:eastAsia="zh-CN"/>
              </w:rPr>
              <w:t>给予了高度评价。</w:t>
            </w:r>
            <w:r>
              <w:rPr>
                <w:rFonts w:hint="eastAsia" w:ascii="宋体" w:hAnsi="宋体" w:eastAsia="宋体" w:cs="宋体"/>
                <w:b/>
                <w:bCs/>
                <w:caps w:val="0"/>
                <w:spacing w:val="0"/>
                <w:sz w:val="21"/>
                <w:szCs w:val="21"/>
              </w:rPr>
              <w:t>围绕这一</w:t>
            </w:r>
            <w:r>
              <w:rPr>
                <w:rFonts w:hint="eastAsia" w:ascii="宋体" w:hAnsi="宋体" w:eastAsia="宋体" w:cs="宋体"/>
                <w:b/>
                <w:bCs/>
                <w:caps w:val="0"/>
                <w:spacing w:val="0"/>
                <w:sz w:val="21"/>
                <w:szCs w:val="21"/>
                <w:lang w:eastAsia="zh-CN"/>
              </w:rPr>
              <w:t>重大</w:t>
            </w:r>
            <w:r>
              <w:rPr>
                <w:rFonts w:hint="eastAsia" w:ascii="宋体" w:hAnsi="宋体" w:eastAsia="宋体" w:cs="宋体"/>
                <w:b/>
                <w:bCs/>
                <w:caps w:val="0"/>
                <w:spacing w:val="0"/>
                <w:sz w:val="21"/>
                <w:szCs w:val="21"/>
              </w:rPr>
              <w:t>素材，作者</w:t>
            </w:r>
            <w:r>
              <w:rPr>
                <w:rFonts w:hint="eastAsia" w:ascii="宋体" w:hAnsi="宋体" w:eastAsia="宋体" w:cs="宋体"/>
                <w:b/>
                <w:bCs/>
                <w:caps w:val="0"/>
                <w:spacing w:val="0"/>
                <w:sz w:val="21"/>
                <w:szCs w:val="21"/>
                <w:lang w:eastAsia="zh-CN"/>
              </w:rPr>
              <w:t>立即进行了</w:t>
            </w:r>
            <w:r>
              <w:rPr>
                <w:rFonts w:hint="eastAsia" w:ascii="宋体" w:hAnsi="宋体" w:eastAsia="宋体" w:cs="宋体"/>
                <w:b/>
                <w:bCs/>
                <w:caps w:val="0"/>
                <w:spacing w:val="0"/>
                <w:sz w:val="21"/>
                <w:szCs w:val="21"/>
              </w:rPr>
              <w:t>深入采访，以独到的细节描写，烘托出总书记对民生的殷殷关爱以及</w:t>
            </w:r>
            <w:r>
              <w:rPr>
                <w:rFonts w:hint="eastAsia" w:ascii="宋体" w:hAnsi="宋体" w:eastAsia="宋体" w:cs="宋体"/>
                <w:b/>
                <w:bCs/>
                <w:caps w:val="0"/>
                <w:spacing w:val="0"/>
                <w:sz w:val="21"/>
                <w:szCs w:val="21"/>
                <w:lang w:eastAsia="zh-CN"/>
              </w:rPr>
              <w:t>企业积极参与东西部</w:t>
            </w:r>
            <w:r>
              <w:rPr>
                <w:rFonts w:hint="eastAsia" w:ascii="宋体" w:hAnsi="宋体" w:eastAsia="宋体" w:cs="宋体"/>
                <w:b/>
                <w:bCs/>
                <w:caps w:val="0"/>
                <w:spacing w:val="0"/>
                <w:sz w:val="21"/>
                <w:szCs w:val="21"/>
              </w:rPr>
              <w:t>扶贫</w:t>
            </w:r>
            <w:r>
              <w:rPr>
                <w:rFonts w:hint="eastAsia" w:ascii="宋体" w:hAnsi="宋体" w:eastAsia="宋体" w:cs="宋体"/>
                <w:b/>
                <w:bCs/>
                <w:caps w:val="0"/>
                <w:spacing w:val="0"/>
                <w:sz w:val="21"/>
                <w:szCs w:val="21"/>
                <w:lang w:eastAsia="zh-CN"/>
              </w:rPr>
              <w:t>协作</w:t>
            </w:r>
            <w:r>
              <w:rPr>
                <w:rFonts w:hint="eastAsia" w:ascii="宋体" w:hAnsi="宋体" w:eastAsia="宋体" w:cs="宋体"/>
                <w:b/>
                <w:bCs/>
                <w:caps w:val="0"/>
                <w:spacing w:val="0"/>
                <w:sz w:val="21"/>
                <w:szCs w:val="21"/>
              </w:rPr>
              <w:t>的显著效应。作品在</w:t>
            </w:r>
            <w:r>
              <w:rPr>
                <w:rFonts w:hint="eastAsia" w:ascii="宋体" w:hAnsi="宋体" w:eastAsia="宋体" w:cs="宋体"/>
                <w:b/>
                <w:bCs/>
                <w:caps w:val="0"/>
                <w:spacing w:val="0"/>
                <w:sz w:val="21"/>
                <w:szCs w:val="21"/>
                <w:lang w:eastAsia="zh-CN"/>
              </w:rPr>
              <w:t>回访过程中，详细介绍了</w:t>
            </w:r>
            <w:r>
              <w:rPr>
                <w:rFonts w:hint="eastAsia" w:ascii="宋体" w:hAnsi="宋体" w:eastAsia="宋体" w:cs="宋体"/>
                <w:b/>
                <w:bCs/>
                <w:caps w:val="0"/>
                <w:spacing w:val="0"/>
                <w:sz w:val="21"/>
                <w:szCs w:val="21"/>
              </w:rPr>
              <w:t>昌盛</w:t>
            </w:r>
            <w:r>
              <w:rPr>
                <w:rFonts w:hint="eastAsia" w:ascii="宋体" w:hAnsi="宋体" w:eastAsia="宋体" w:cs="宋体"/>
                <w:b/>
                <w:bCs/>
                <w:caps w:val="0"/>
                <w:spacing w:val="0"/>
                <w:sz w:val="21"/>
                <w:szCs w:val="21"/>
                <w:lang w:eastAsia="zh-CN"/>
              </w:rPr>
              <w:t>日电通过建立</w:t>
            </w:r>
            <w:r>
              <w:rPr>
                <w:rFonts w:hint="eastAsia" w:ascii="宋体" w:hAnsi="宋体" w:eastAsia="宋体" w:cs="宋体"/>
                <w:b/>
                <w:bCs/>
                <w:i w:val="0"/>
                <w:caps w:val="0"/>
                <w:color w:val="000000"/>
                <w:spacing w:val="0"/>
                <w:sz w:val="21"/>
                <w:szCs w:val="21"/>
                <w:shd w:val="clear" w:color="auto" w:fill="FFFFFF"/>
              </w:rPr>
              <w:t>光伏农业科技示范园</w:t>
            </w:r>
            <w:r>
              <w:rPr>
                <w:rFonts w:hint="eastAsia" w:ascii="宋体" w:hAnsi="宋体" w:eastAsia="宋体" w:cs="宋体"/>
                <w:b/>
                <w:bCs/>
                <w:i w:val="0"/>
                <w:caps w:val="0"/>
                <w:color w:val="000000"/>
                <w:spacing w:val="0"/>
                <w:sz w:val="21"/>
                <w:szCs w:val="21"/>
                <w:shd w:val="clear" w:color="auto" w:fill="FFFFFF"/>
                <w:lang w:eastAsia="zh-CN"/>
              </w:rPr>
              <w:t>带动</w:t>
            </w:r>
            <w:r>
              <w:rPr>
                <w:rFonts w:hint="eastAsia" w:ascii="宋体" w:hAnsi="宋体" w:eastAsia="宋体" w:cs="宋体"/>
                <w:b/>
                <w:bCs/>
                <w:caps w:val="0"/>
                <w:spacing w:val="0"/>
                <w:sz w:val="21"/>
                <w:szCs w:val="21"/>
                <w:lang w:eastAsia="zh-CN"/>
              </w:rPr>
              <w:t>贫困地区致富奔小康的情况。作品</w:t>
            </w:r>
            <w:r>
              <w:rPr>
                <w:rFonts w:hint="eastAsia" w:ascii="宋体" w:hAnsi="宋体" w:eastAsia="宋体" w:cs="宋体"/>
                <w:b/>
                <w:bCs/>
                <w:caps w:val="0"/>
                <w:spacing w:val="0"/>
                <w:sz w:val="21"/>
                <w:szCs w:val="21"/>
              </w:rPr>
              <w:t>叙事与</w:t>
            </w:r>
            <w:r>
              <w:rPr>
                <w:rFonts w:hint="eastAsia" w:ascii="宋体" w:hAnsi="宋体" w:eastAsia="宋体" w:cs="宋体"/>
                <w:b/>
                <w:bCs/>
                <w:caps w:val="0"/>
                <w:spacing w:val="0"/>
                <w:sz w:val="21"/>
                <w:szCs w:val="21"/>
                <w:lang w:eastAsia="zh-CN"/>
              </w:rPr>
              <w:t>点</w:t>
            </w:r>
            <w:r>
              <w:rPr>
                <w:rFonts w:hint="eastAsia" w:ascii="宋体" w:hAnsi="宋体" w:eastAsia="宋体" w:cs="宋体"/>
                <w:b/>
                <w:bCs/>
                <w:caps w:val="0"/>
                <w:spacing w:val="0"/>
                <w:sz w:val="21"/>
                <w:szCs w:val="21"/>
              </w:rPr>
              <w:t>评相结合，</w:t>
            </w:r>
            <w:r>
              <w:rPr>
                <w:rFonts w:hint="eastAsia" w:ascii="宋体" w:hAnsi="宋体" w:eastAsia="宋体" w:cs="宋体"/>
                <w:b/>
                <w:bCs/>
                <w:caps w:val="0"/>
                <w:spacing w:val="0"/>
                <w:sz w:val="21"/>
                <w:szCs w:val="21"/>
                <w:lang w:eastAsia="zh-CN"/>
              </w:rPr>
              <w:t>是一篇题材重大、有</w:t>
            </w:r>
            <w:r>
              <w:rPr>
                <w:rFonts w:hint="eastAsia" w:ascii="宋体" w:hAnsi="宋体" w:eastAsia="宋体" w:cs="宋体"/>
                <w:b/>
                <w:bCs/>
                <w:caps w:val="0"/>
                <w:spacing w:val="0"/>
                <w:sz w:val="21"/>
                <w:szCs w:val="21"/>
              </w:rPr>
              <w:t>厚度</w:t>
            </w:r>
            <w:r>
              <w:rPr>
                <w:rFonts w:hint="eastAsia" w:ascii="宋体" w:hAnsi="宋体" w:eastAsia="宋体" w:cs="宋体"/>
                <w:b/>
                <w:bCs/>
                <w:caps w:val="0"/>
                <w:spacing w:val="0"/>
                <w:sz w:val="21"/>
                <w:szCs w:val="21"/>
                <w:lang w:eastAsia="zh-CN"/>
              </w:rPr>
              <w:t>、有温度的新闻稿件</w:t>
            </w:r>
            <w:r>
              <w:rPr>
                <w:rFonts w:hint="eastAsia" w:ascii="宋体" w:hAnsi="宋体" w:eastAsia="宋体" w:cs="宋体"/>
                <w:b/>
                <w:bCs/>
                <w:caps w:val="0"/>
                <w:spacing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6" w:hRule="exact"/>
        </w:trPr>
        <w:tc>
          <w:tcPr>
            <w:tcW w:w="1101" w:type="dxa"/>
            <w:gridSpan w:val="2"/>
            <w:vAlign w:val="center"/>
          </w:tcPr>
          <w:p>
            <w:pPr>
              <w:spacing w:line="380" w:lineRule="exact"/>
              <w:jc w:val="center"/>
              <w:rPr>
                <w:rFonts w:hint="eastAsia" w:ascii="宋体" w:hAnsi="宋体" w:eastAsia="宋体" w:cs="宋体"/>
                <w:b/>
                <w:bCs/>
                <w:sz w:val="21"/>
                <w:szCs w:val="21"/>
              </w:rPr>
            </w:pPr>
            <w:r>
              <w:rPr>
                <w:rFonts w:hint="eastAsia" w:ascii="宋体" w:hAnsi="宋体" w:eastAsia="宋体" w:cs="宋体"/>
                <w:b/>
                <w:bCs/>
                <w:sz w:val="21"/>
                <w:szCs w:val="21"/>
              </w:rPr>
              <w:t>社</w:t>
            </w:r>
          </w:p>
          <w:p>
            <w:pPr>
              <w:spacing w:line="380" w:lineRule="exact"/>
              <w:jc w:val="center"/>
              <w:rPr>
                <w:rFonts w:hint="eastAsia" w:ascii="宋体" w:hAnsi="宋体" w:eastAsia="宋体" w:cs="宋体"/>
                <w:b/>
                <w:bCs/>
                <w:sz w:val="21"/>
                <w:szCs w:val="21"/>
              </w:rPr>
            </w:pPr>
            <w:r>
              <w:rPr>
                <w:rFonts w:hint="eastAsia" w:ascii="宋体" w:hAnsi="宋体" w:eastAsia="宋体" w:cs="宋体"/>
                <w:b/>
                <w:bCs/>
                <w:sz w:val="21"/>
                <w:szCs w:val="21"/>
              </w:rPr>
              <w:t>会</w:t>
            </w:r>
          </w:p>
          <w:p>
            <w:pPr>
              <w:spacing w:line="380" w:lineRule="exact"/>
              <w:jc w:val="center"/>
              <w:rPr>
                <w:rFonts w:hint="eastAsia" w:ascii="宋体" w:hAnsi="宋体" w:eastAsia="宋体" w:cs="宋体"/>
                <w:b/>
                <w:bCs/>
                <w:sz w:val="21"/>
                <w:szCs w:val="21"/>
              </w:rPr>
            </w:pPr>
            <w:r>
              <w:rPr>
                <w:rFonts w:hint="eastAsia" w:ascii="宋体" w:hAnsi="宋体" w:eastAsia="宋体" w:cs="宋体"/>
                <w:b/>
                <w:bCs/>
                <w:sz w:val="21"/>
                <w:szCs w:val="21"/>
              </w:rPr>
              <w:t>效</w:t>
            </w:r>
          </w:p>
          <w:p>
            <w:pPr>
              <w:spacing w:line="380" w:lineRule="exact"/>
              <w:jc w:val="center"/>
              <w:rPr>
                <w:rFonts w:hint="eastAsia" w:ascii="宋体" w:hAnsi="宋体" w:eastAsia="宋体" w:cs="宋体"/>
                <w:b/>
                <w:bCs/>
                <w:sz w:val="21"/>
                <w:szCs w:val="21"/>
              </w:rPr>
            </w:pPr>
            <w:r>
              <w:rPr>
                <w:rFonts w:hint="eastAsia" w:ascii="宋体" w:hAnsi="宋体" w:eastAsia="宋体" w:cs="宋体"/>
                <w:b/>
                <w:bCs/>
                <w:sz w:val="21"/>
                <w:szCs w:val="21"/>
              </w:rPr>
              <w:t>果</w:t>
            </w:r>
          </w:p>
        </w:tc>
        <w:tc>
          <w:tcPr>
            <w:tcW w:w="8646" w:type="dxa"/>
            <w:gridSpan w:val="11"/>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Autospacing="0" w:afterAutospacing="0" w:line="360" w:lineRule="atLeast"/>
              <w:ind w:left="0" w:leftChars="0" w:right="0" w:rightChars="0" w:firstLine="360"/>
              <w:jc w:val="left"/>
              <w:textAlignment w:val="center"/>
              <w:outlineLvl w:val="9"/>
              <w:rPr>
                <w:rFonts w:hint="eastAsia" w:ascii="宋体" w:hAnsi="宋体" w:eastAsia="宋体" w:cs="宋体"/>
                <w:b/>
                <w:bCs/>
                <w:caps w:val="0"/>
                <w:spacing w:val="0"/>
                <w:sz w:val="21"/>
                <w:szCs w:val="21"/>
              </w:rPr>
            </w:pPr>
            <w:r>
              <w:rPr>
                <w:rFonts w:hint="eastAsia" w:ascii="宋体" w:hAnsi="宋体" w:eastAsia="宋体" w:cs="宋体"/>
                <w:b/>
                <w:bCs/>
                <w:caps w:val="0"/>
                <w:spacing w:val="0"/>
                <w:kern w:val="0"/>
                <w:sz w:val="21"/>
                <w:szCs w:val="21"/>
                <w:lang w:val="en-US" w:eastAsia="zh-CN" w:bidi="ar"/>
              </w:rPr>
              <w:t xml:space="preserve"> 作品见报后被国内多家媒体、网站转载或引用，被总书记点赞的昌盛日电“造血式”扶贫模式在全国引起了广泛关注。</w:t>
            </w:r>
            <w:r>
              <w:rPr>
                <w:rFonts w:hint="eastAsia" w:ascii="宋体" w:hAnsi="宋体" w:eastAsia="宋体" w:cs="宋体"/>
                <w:b/>
                <w:bCs/>
                <w:caps w:val="0"/>
                <w:color w:val="000000"/>
                <w:spacing w:val="0"/>
                <w:kern w:val="0"/>
                <w:sz w:val="21"/>
                <w:szCs w:val="21"/>
                <w:lang w:val="en-US" w:eastAsia="zh-CN" w:bidi="ar"/>
              </w:rPr>
              <w:t>2016年10月，作品中提及的企业负责人</w:t>
            </w:r>
            <w:r>
              <w:rPr>
                <w:rFonts w:hint="eastAsia" w:ascii="宋体" w:hAnsi="宋体" w:eastAsia="宋体" w:cs="宋体"/>
                <w:b/>
                <w:bCs/>
                <w:i w:val="0"/>
                <w:caps w:val="0"/>
                <w:color w:val="000000"/>
                <w:spacing w:val="0"/>
                <w:sz w:val="21"/>
                <w:szCs w:val="21"/>
                <w:shd w:val="clear" w:color="auto" w:fill="FFFFFF"/>
                <w:lang w:eastAsia="zh-CN"/>
              </w:rPr>
              <w:t>受邀</w:t>
            </w:r>
            <w:r>
              <w:rPr>
                <w:rFonts w:hint="eastAsia" w:ascii="宋体" w:hAnsi="宋体" w:eastAsia="宋体" w:cs="宋体"/>
                <w:b/>
                <w:bCs/>
                <w:i w:val="0"/>
                <w:caps w:val="0"/>
                <w:color w:val="000000"/>
                <w:spacing w:val="0"/>
                <w:sz w:val="21"/>
                <w:szCs w:val="21"/>
                <w:shd w:val="clear" w:color="auto" w:fill="FFFFFF"/>
              </w:rPr>
              <w:t>在“2016中国东西协作（闽宁）高峰论坛”上</w:t>
            </w:r>
            <w:r>
              <w:rPr>
                <w:rFonts w:hint="eastAsia" w:ascii="宋体" w:hAnsi="宋体" w:eastAsia="宋体" w:cs="宋体"/>
                <w:b/>
                <w:bCs/>
                <w:i w:val="0"/>
                <w:caps w:val="0"/>
                <w:color w:val="000000"/>
                <w:spacing w:val="0"/>
                <w:sz w:val="21"/>
                <w:szCs w:val="21"/>
                <w:shd w:val="clear" w:color="auto" w:fill="FFFFFF"/>
                <w:lang w:eastAsia="zh-CN"/>
              </w:rPr>
              <w:t>就光伏扶贫作典型发言。</w:t>
            </w:r>
          </w:p>
          <w:p>
            <w:pPr>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Autospacing="0" w:afterAutospacing="0" w:line="360" w:lineRule="atLeast"/>
              <w:ind w:left="0" w:leftChars="0" w:right="0" w:rightChars="0" w:firstLine="360"/>
              <w:jc w:val="left"/>
              <w:textAlignment w:val="center"/>
              <w:outlineLvl w:val="9"/>
              <w:rPr>
                <w:rFonts w:hint="eastAsia" w:ascii="宋体" w:hAnsi="宋体" w:eastAsia="宋体" w:cs="宋体"/>
                <w:b/>
                <w:bCs/>
                <w:i w:val="0"/>
                <w:caps w:val="0"/>
                <w:color w:val="000000"/>
                <w:spacing w:val="0"/>
                <w:sz w:val="21"/>
                <w:szCs w:val="21"/>
                <w:shd w:val="clear" w:color="auto" w:fill="FFFFFF"/>
                <w:lang w:val="en-US" w:eastAsia="zh-CN"/>
              </w:rPr>
            </w:pPr>
            <w:r>
              <w:rPr>
                <w:rFonts w:hint="eastAsia" w:ascii="宋体" w:hAnsi="宋体" w:eastAsia="宋体" w:cs="宋体"/>
                <w:b/>
                <w:bCs/>
                <w:caps w:val="0"/>
                <w:spacing w:val="0"/>
                <w:kern w:val="0"/>
                <w:sz w:val="21"/>
                <w:szCs w:val="21"/>
                <w:lang w:val="en-US" w:eastAsia="zh-CN" w:bidi="ar"/>
              </w:rPr>
              <w:t xml:space="preserve"> 作品见报后不久，新华社等中央级媒体也相继来到青岛昌盛日电，深入挖掘总结其扶贫模式和发展经验，昌盛日电的光伏扶贫模式因此受到中央有关部门和有关领导的高度重视。作品在企业界也引起了较大反响。自作品刊发至今，已有一百多家企业主动到昌盛日电考察取经</w:t>
            </w:r>
            <w:r>
              <w:rPr>
                <w:rFonts w:hint="eastAsia" w:ascii="宋体" w:hAnsi="宋体" w:eastAsia="宋体" w:cs="宋体"/>
                <w:b/>
                <w:bCs/>
                <w:caps w:val="0"/>
                <w:color w:val="000000"/>
                <w:spacing w:val="0"/>
                <w:kern w:val="0"/>
                <w:sz w:val="21"/>
                <w:szCs w:val="21"/>
                <w:lang w:val="en-US" w:eastAsia="zh-CN" w:bidi="ar"/>
              </w:rPr>
              <w:t>。</w:t>
            </w:r>
            <w:r>
              <w:rPr>
                <w:rFonts w:hint="eastAsia" w:ascii="宋体" w:hAnsi="宋体" w:eastAsia="宋体" w:cs="宋体"/>
                <w:b/>
                <w:bCs/>
                <w:i w:val="0"/>
                <w:caps w:val="0"/>
                <w:color w:val="000000"/>
                <w:spacing w:val="0"/>
                <w:sz w:val="21"/>
                <w:szCs w:val="21"/>
                <w:shd w:val="clear" w:color="auto" w:fill="FFFFFF"/>
                <w:lang w:val="en-US" w:eastAsia="zh-CN"/>
              </w:rPr>
              <w:t xml:space="preserve">         【部分网站转载链接见附页】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3" w:hRule="exact"/>
        </w:trPr>
        <w:tc>
          <w:tcPr>
            <w:tcW w:w="1101" w:type="dxa"/>
            <w:gridSpan w:val="2"/>
            <w:vAlign w:val="center"/>
          </w:tcPr>
          <w:p>
            <w:pPr>
              <w:spacing w:line="380" w:lineRule="exact"/>
              <w:jc w:val="center"/>
              <w:rPr>
                <w:rFonts w:hint="eastAsia" w:ascii="宋体" w:hAnsi="宋体" w:eastAsia="宋体" w:cs="宋体"/>
                <w:b/>
                <w:bCs/>
                <w:sz w:val="21"/>
                <w:szCs w:val="21"/>
              </w:rPr>
            </w:pPr>
            <w:r>
              <w:rPr>
                <w:rFonts w:hint="eastAsia" w:ascii="宋体" w:hAnsi="宋体" w:eastAsia="宋体" w:cs="宋体"/>
                <w:b/>
                <w:bCs/>
                <w:sz w:val="21"/>
                <w:szCs w:val="21"/>
              </w:rPr>
              <w:t xml:space="preserve">  ︵</w:t>
            </w:r>
          </w:p>
          <w:p>
            <w:pPr>
              <w:spacing w:line="380" w:lineRule="exact"/>
              <w:jc w:val="center"/>
              <w:rPr>
                <w:rFonts w:hint="eastAsia" w:ascii="宋体" w:hAnsi="宋体" w:eastAsia="宋体" w:cs="宋体"/>
                <w:b/>
                <w:bCs/>
                <w:sz w:val="21"/>
                <w:szCs w:val="21"/>
              </w:rPr>
            </w:pPr>
            <w:r>
              <w:rPr>
                <w:rFonts w:hint="eastAsia" w:ascii="宋体" w:hAnsi="宋体" w:eastAsia="宋体" w:cs="宋体"/>
                <w:b/>
                <w:bCs/>
                <w:sz w:val="21"/>
                <w:szCs w:val="21"/>
              </w:rPr>
              <w:t>初推</w:t>
            </w:r>
          </w:p>
          <w:p>
            <w:pPr>
              <w:spacing w:line="380" w:lineRule="exact"/>
              <w:jc w:val="center"/>
              <w:rPr>
                <w:rFonts w:hint="eastAsia" w:ascii="宋体" w:hAnsi="宋体" w:eastAsia="宋体" w:cs="宋体"/>
                <w:b/>
                <w:bCs/>
                <w:sz w:val="21"/>
                <w:szCs w:val="21"/>
              </w:rPr>
            </w:pPr>
            <w:r>
              <w:rPr>
                <w:rFonts w:hint="eastAsia" w:ascii="宋体" w:hAnsi="宋体" w:eastAsia="宋体" w:cs="宋体"/>
                <w:b/>
                <w:bCs/>
                <w:sz w:val="21"/>
                <w:szCs w:val="21"/>
              </w:rPr>
              <w:t>评荐</w:t>
            </w:r>
          </w:p>
          <w:p>
            <w:pPr>
              <w:spacing w:line="380" w:lineRule="exact"/>
              <w:jc w:val="center"/>
              <w:rPr>
                <w:rFonts w:hint="eastAsia" w:ascii="宋体" w:hAnsi="宋体" w:eastAsia="宋体" w:cs="宋体"/>
                <w:b/>
                <w:bCs/>
                <w:sz w:val="21"/>
                <w:szCs w:val="21"/>
              </w:rPr>
            </w:pPr>
            <w:r>
              <w:rPr>
                <w:rFonts w:hint="eastAsia" w:ascii="宋体" w:hAnsi="宋体" w:eastAsia="宋体" w:cs="宋体"/>
                <w:b/>
                <w:bCs/>
                <w:sz w:val="21"/>
                <w:szCs w:val="21"/>
              </w:rPr>
              <w:t>评理</w:t>
            </w:r>
          </w:p>
          <w:p>
            <w:pPr>
              <w:spacing w:line="380" w:lineRule="exact"/>
              <w:jc w:val="center"/>
              <w:rPr>
                <w:rFonts w:hint="eastAsia" w:ascii="宋体" w:hAnsi="宋体" w:eastAsia="宋体" w:cs="宋体"/>
                <w:b/>
                <w:bCs/>
                <w:sz w:val="21"/>
                <w:szCs w:val="21"/>
              </w:rPr>
            </w:pPr>
            <w:r>
              <w:rPr>
                <w:rFonts w:hint="eastAsia" w:ascii="宋体" w:hAnsi="宋体" w:eastAsia="宋体" w:cs="宋体"/>
                <w:b/>
                <w:bCs/>
                <w:sz w:val="21"/>
                <w:szCs w:val="21"/>
              </w:rPr>
              <w:t>语由</w:t>
            </w:r>
          </w:p>
          <w:p>
            <w:pPr>
              <w:spacing w:line="380" w:lineRule="exact"/>
              <w:jc w:val="center"/>
              <w:rPr>
                <w:rFonts w:hint="eastAsia" w:ascii="宋体" w:hAnsi="宋体" w:eastAsia="宋体" w:cs="宋体"/>
                <w:b/>
                <w:bCs/>
                <w:sz w:val="21"/>
                <w:szCs w:val="21"/>
              </w:rPr>
            </w:pPr>
            <w:r>
              <w:rPr>
                <w:rFonts w:hint="eastAsia" w:ascii="宋体" w:hAnsi="宋体" w:eastAsia="宋体" w:cs="宋体"/>
                <w:b/>
                <w:bCs/>
                <w:sz w:val="21"/>
                <w:szCs w:val="21"/>
              </w:rPr>
              <w:t xml:space="preserve">  ︶</w:t>
            </w:r>
          </w:p>
        </w:tc>
        <w:tc>
          <w:tcPr>
            <w:tcW w:w="8646" w:type="dxa"/>
            <w:gridSpan w:val="11"/>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tLeast"/>
              <w:ind w:left="0" w:leftChars="0" w:right="0" w:rightChars="0" w:firstLine="420" w:firstLineChars="200"/>
              <w:jc w:val="left"/>
              <w:textAlignment w:val="auto"/>
              <w:outlineLvl w:val="9"/>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在中央大力推进东西部扶贫协作的大背景下，作为地方媒体，能够敏锐地从总书记考察这个大题材下发现与本地有关的新闻线索，并迅速展开追踪回访，实属难能可贵。作品通过对一家民企运用自主创新技术积极参与全国跨区域扶贫的描述，充分肯定了东西部扶贫协作的多元化、“造血式”的新趋势、新模式，对于引导全国更多的企业积极参与东西部扶贫协作起到了较好的示范作用。</w:t>
            </w:r>
          </w:p>
          <w:p>
            <w:pPr>
              <w:keepNext w:val="0"/>
              <w:keepLines w:val="0"/>
              <w:pageBreakBefore w:val="0"/>
              <w:widowControl w:val="0"/>
              <w:kinsoku/>
              <w:wordWrap/>
              <w:overflowPunct/>
              <w:topLinePunct w:val="0"/>
              <w:autoSpaceDE/>
              <w:autoSpaceDN/>
              <w:bidi w:val="0"/>
              <w:adjustRightInd/>
              <w:snapToGrid/>
              <w:spacing w:line="360" w:lineRule="atLeast"/>
              <w:ind w:left="0" w:leftChars="0" w:right="0" w:rightChars="0" w:firstLine="420" w:firstLineChars="200"/>
              <w:jc w:val="left"/>
              <w:textAlignment w:val="auto"/>
              <w:outlineLvl w:val="9"/>
              <w:rPr>
                <w:rFonts w:hint="eastAsia" w:ascii="宋体" w:hAnsi="宋体" w:eastAsia="宋体" w:cs="宋体"/>
                <w:b/>
                <w:bCs/>
                <w:spacing w:val="-2"/>
                <w:sz w:val="21"/>
                <w:szCs w:val="21"/>
              </w:rPr>
            </w:pPr>
            <w:r>
              <w:rPr>
                <w:rFonts w:hint="eastAsia" w:ascii="宋体" w:hAnsi="宋体" w:eastAsia="宋体" w:cs="宋体"/>
                <w:b/>
                <w:bCs/>
                <w:color w:val="auto"/>
                <w:sz w:val="21"/>
                <w:szCs w:val="21"/>
                <w:lang w:val="en-US" w:eastAsia="zh-CN"/>
              </w:rPr>
              <w:t xml:space="preserve">                         </w:t>
            </w:r>
            <w:r>
              <w:rPr>
                <w:rFonts w:hint="eastAsia" w:ascii="宋体" w:hAnsi="宋体" w:eastAsia="宋体" w:cs="宋体"/>
                <w:b/>
                <w:bCs/>
                <w:spacing w:val="-2"/>
                <w:sz w:val="21"/>
                <w:szCs w:val="21"/>
              </w:rPr>
              <w:t>签名：</w:t>
            </w:r>
          </w:p>
          <w:p>
            <w:pPr>
              <w:keepNext w:val="0"/>
              <w:keepLines w:val="0"/>
              <w:pageBreakBefore w:val="0"/>
              <w:widowControl w:val="0"/>
              <w:kinsoku/>
              <w:wordWrap/>
              <w:overflowPunct/>
              <w:topLinePunct w:val="0"/>
              <w:autoSpaceDE/>
              <w:autoSpaceDN/>
              <w:bidi w:val="0"/>
              <w:adjustRightInd/>
              <w:snapToGrid/>
              <w:spacing w:line="360" w:lineRule="atLeast"/>
              <w:ind w:left="0" w:leftChars="0" w:right="0" w:rightChars="0" w:firstLine="4095" w:firstLineChars="1950"/>
              <w:jc w:val="left"/>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（盖单位公章）</w:t>
            </w:r>
          </w:p>
          <w:p>
            <w:pPr>
              <w:keepNext w:val="0"/>
              <w:keepLines w:val="0"/>
              <w:pageBreakBefore w:val="0"/>
              <w:widowControl w:val="0"/>
              <w:kinsoku/>
              <w:wordWrap/>
              <w:overflowPunct/>
              <w:topLinePunct w:val="0"/>
              <w:autoSpaceDE/>
              <w:autoSpaceDN/>
              <w:bidi w:val="0"/>
              <w:adjustRightInd/>
              <w:snapToGrid/>
              <w:spacing w:line="360" w:lineRule="atLeast"/>
              <w:ind w:left="0" w:leftChars="0" w:right="0" w:rightChars="0"/>
              <w:jc w:val="left"/>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 xml:space="preserve">                                      2017年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5" w:hRule="exact"/>
        </w:trPr>
        <w:tc>
          <w:tcPr>
            <w:tcW w:w="1668" w:type="dxa"/>
            <w:gridSpan w:val="4"/>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宋体" w:hAnsi="宋体" w:eastAsia="宋体" w:cs="宋体"/>
                <w:b/>
                <w:bCs/>
                <w:spacing w:val="-12"/>
                <w:sz w:val="21"/>
                <w:szCs w:val="21"/>
              </w:rPr>
            </w:pPr>
            <w:r>
              <w:rPr>
                <w:rFonts w:hint="eastAsia" w:ascii="宋体" w:hAnsi="宋体" w:eastAsia="宋体" w:cs="宋体"/>
                <w:b/>
                <w:bCs/>
                <w:spacing w:val="-12"/>
                <w:sz w:val="21"/>
                <w:szCs w:val="21"/>
              </w:rPr>
              <w:t>联系人(作者)</w:t>
            </w:r>
          </w:p>
        </w:tc>
        <w:tc>
          <w:tcPr>
            <w:tcW w:w="3118" w:type="dxa"/>
            <w:gridSpan w:val="3"/>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霍</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lang w:eastAsia="zh-CN"/>
              </w:rPr>
              <w:t>峰</w:t>
            </w:r>
          </w:p>
        </w:tc>
        <w:tc>
          <w:tcPr>
            <w:tcW w:w="992" w:type="dxa"/>
            <w:gridSpan w:val="2"/>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宋体" w:hAnsi="宋体" w:eastAsia="宋体" w:cs="宋体"/>
                <w:b/>
                <w:bCs/>
                <w:sz w:val="21"/>
                <w:szCs w:val="21"/>
              </w:rPr>
            </w:pPr>
            <w:r>
              <w:rPr>
                <w:rFonts w:hint="eastAsia" w:ascii="宋体" w:hAnsi="宋体" w:eastAsia="宋体" w:cs="宋体"/>
                <w:b/>
                <w:bCs/>
                <w:sz w:val="21"/>
                <w:szCs w:val="21"/>
              </w:rPr>
              <w:t>手机</w:t>
            </w:r>
          </w:p>
        </w:tc>
        <w:tc>
          <w:tcPr>
            <w:tcW w:w="3969" w:type="dxa"/>
            <w:gridSpan w:val="4"/>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13808965718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05" w:hRule="exact"/>
        </w:trPr>
        <w:tc>
          <w:tcPr>
            <w:tcW w:w="1044" w:type="dxa"/>
            <w:tcBorders>
              <w:left w:val="single" w:color="auto" w:sz="4" w:space="0"/>
              <w:bottom w:val="single" w:color="auto" w:sz="4" w:space="0"/>
              <w:right w:val="single" w:color="auto" w:sz="4" w:space="0"/>
            </w:tcBorders>
            <w:vAlign w:val="top"/>
          </w:tcPr>
          <w:p>
            <w:pPr>
              <w:spacing w:line="500" w:lineRule="exact"/>
              <w:jc w:val="center"/>
              <w:rPr>
                <w:rFonts w:hint="eastAsia" w:ascii="宋体" w:hAnsi="宋体" w:eastAsia="宋体" w:cs="宋体"/>
                <w:b/>
                <w:bCs/>
                <w:sz w:val="21"/>
                <w:szCs w:val="21"/>
              </w:rPr>
            </w:pPr>
            <w:r>
              <w:rPr>
                <w:rFonts w:hint="eastAsia" w:ascii="宋体" w:hAnsi="宋体" w:eastAsia="宋体" w:cs="宋体"/>
                <w:b/>
                <w:bCs/>
                <w:sz w:val="21"/>
                <w:szCs w:val="21"/>
              </w:rPr>
              <w:t>电话</w:t>
            </w:r>
          </w:p>
        </w:tc>
        <w:tc>
          <w:tcPr>
            <w:tcW w:w="2608" w:type="dxa"/>
            <w:gridSpan w:val="4"/>
            <w:tcBorders>
              <w:left w:val="single" w:color="auto" w:sz="4" w:space="0"/>
              <w:bottom w:val="single" w:color="auto" w:sz="4" w:space="0"/>
              <w:right w:val="single" w:color="auto" w:sz="4" w:space="0"/>
            </w:tcBorders>
            <w:vAlign w:val="top"/>
          </w:tcPr>
          <w:p>
            <w:pPr>
              <w:spacing w:line="500" w:lineRule="exact"/>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0532-82933375</w:t>
            </w:r>
          </w:p>
        </w:tc>
        <w:tc>
          <w:tcPr>
            <w:tcW w:w="1134" w:type="dxa"/>
            <w:gridSpan w:val="2"/>
            <w:tcBorders>
              <w:left w:val="single" w:color="auto" w:sz="4" w:space="0"/>
              <w:bottom w:val="single" w:color="auto" w:sz="4" w:space="0"/>
              <w:right w:val="single" w:color="auto" w:sz="4" w:space="0"/>
            </w:tcBorders>
            <w:vAlign w:val="top"/>
          </w:tcPr>
          <w:p>
            <w:pPr>
              <w:spacing w:line="500" w:lineRule="exact"/>
              <w:jc w:val="center"/>
              <w:rPr>
                <w:rFonts w:hint="eastAsia" w:ascii="宋体" w:hAnsi="宋体" w:eastAsia="宋体" w:cs="宋体"/>
                <w:b/>
                <w:bCs/>
                <w:sz w:val="21"/>
                <w:szCs w:val="21"/>
              </w:rPr>
            </w:pPr>
            <w:r>
              <w:rPr>
                <w:rFonts w:hint="eastAsia" w:ascii="宋体" w:hAnsi="宋体" w:eastAsia="宋体" w:cs="宋体"/>
                <w:b/>
                <w:bCs/>
                <w:sz w:val="21"/>
                <w:szCs w:val="21"/>
              </w:rPr>
              <w:t>E-mail</w:t>
            </w:r>
          </w:p>
        </w:tc>
        <w:tc>
          <w:tcPr>
            <w:tcW w:w="4961" w:type="dxa"/>
            <w:gridSpan w:val="6"/>
            <w:tcBorders>
              <w:left w:val="single" w:color="auto" w:sz="4" w:space="0"/>
              <w:bottom w:val="single" w:color="auto" w:sz="4" w:space="0"/>
              <w:right w:val="single" w:color="auto" w:sz="4" w:space="0"/>
            </w:tcBorders>
            <w:vAlign w:val="top"/>
          </w:tcPr>
          <w:p>
            <w:pPr>
              <w:spacing w:line="500" w:lineRule="exact"/>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hff7109@163.com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5" w:hRule="exact"/>
        </w:trPr>
        <w:tc>
          <w:tcPr>
            <w:tcW w:w="1044" w:type="dxa"/>
            <w:tcBorders>
              <w:left w:val="single" w:color="auto" w:sz="4" w:space="0"/>
              <w:bottom w:val="single" w:color="auto" w:sz="4" w:space="0"/>
              <w:right w:val="single" w:color="auto" w:sz="4" w:space="0"/>
            </w:tcBorders>
            <w:vAlign w:val="top"/>
          </w:tcPr>
          <w:p>
            <w:pPr>
              <w:spacing w:line="500" w:lineRule="exact"/>
              <w:jc w:val="center"/>
              <w:rPr>
                <w:rFonts w:hint="eastAsia" w:ascii="宋体" w:hAnsi="宋体" w:eastAsia="宋体" w:cs="宋体"/>
                <w:b/>
                <w:bCs/>
                <w:color w:val="FF0000"/>
                <w:sz w:val="21"/>
                <w:szCs w:val="21"/>
              </w:rPr>
            </w:pPr>
            <w:r>
              <w:rPr>
                <w:rFonts w:hint="eastAsia" w:ascii="宋体" w:hAnsi="宋体" w:eastAsia="宋体" w:cs="宋体"/>
                <w:b/>
                <w:bCs/>
                <w:sz w:val="21"/>
                <w:szCs w:val="21"/>
              </w:rPr>
              <w:t>地址</w:t>
            </w:r>
          </w:p>
        </w:tc>
        <w:tc>
          <w:tcPr>
            <w:tcW w:w="4734" w:type="dxa"/>
            <w:gridSpan w:val="8"/>
            <w:tcBorders>
              <w:left w:val="single" w:color="auto" w:sz="4" w:space="0"/>
              <w:bottom w:val="single" w:color="auto" w:sz="4" w:space="0"/>
              <w:right w:val="single" w:color="auto" w:sz="4" w:space="0"/>
            </w:tcBorders>
            <w:vAlign w:val="top"/>
          </w:tcPr>
          <w:p>
            <w:pPr>
              <w:spacing w:line="500" w:lineRule="exact"/>
              <w:jc w:val="center"/>
              <w:rPr>
                <w:rFonts w:hint="eastAsia" w:ascii="宋体" w:hAnsi="宋体" w:eastAsia="宋体" w:cs="宋体"/>
                <w:b/>
                <w:bCs/>
                <w:color w:val="FF0000"/>
                <w:sz w:val="21"/>
                <w:szCs w:val="21"/>
                <w:lang w:val="en-US" w:eastAsia="zh-CN"/>
              </w:rPr>
            </w:pPr>
            <w:r>
              <w:rPr>
                <w:rFonts w:hint="eastAsia" w:ascii="宋体" w:hAnsi="宋体" w:eastAsia="宋体" w:cs="宋体"/>
                <w:b/>
                <w:bCs/>
                <w:color w:val="000000"/>
                <w:sz w:val="21"/>
                <w:szCs w:val="21"/>
                <w:lang w:val="en-US" w:eastAsia="zh-CN"/>
              </w:rPr>
              <w:t>青岛市太平路33号</w:t>
            </w:r>
          </w:p>
        </w:tc>
        <w:tc>
          <w:tcPr>
            <w:tcW w:w="993" w:type="dxa"/>
            <w:gridSpan w:val="2"/>
            <w:tcBorders>
              <w:left w:val="single" w:color="auto" w:sz="4" w:space="0"/>
              <w:bottom w:val="single" w:color="auto" w:sz="4" w:space="0"/>
              <w:right w:val="single" w:color="auto" w:sz="4" w:space="0"/>
            </w:tcBorders>
            <w:vAlign w:val="top"/>
          </w:tcPr>
          <w:p>
            <w:pPr>
              <w:spacing w:line="500" w:lineRule="exact"/>
              <w:jc w:val="center"/>
              <w:rPr>
                <w:rFonts w:hint="eastAsia" w:ascii="宋体" w:hAnsi="宋体" w:eastAsia="宋体" w:cs="宋体"/>
                <w:b/>
                <w:bCs/>
                <w:color w:val="FF0000"/>
                <w:sz w:val="21"/>
                <w:szCs w:val="21"/>
              </w:rPr>
            </w:pPr>
            <w:r>
              <w:rPr>
                <w:rFonts w:hint="eastAsia" w:ascii="宋体" w:hAnsi="宋体" w:eastAsia="宋体" w:cs="宋体"/>
                <w:b/>
                <w:bCs/>
                <w:sz w:val="21"/>
                <w:szCs w:val="21"/>
              </w:rPr>
              <w:t>邮编</w:t>
            </w:r>
          </w:p>
        </w:tc>
        <w:tc>
          <w:tcPr>
            <w:tcW w:w="2976" w:type="dxa"/>
            <w:gridSpan w:val="2"/>
            <w:tcBorders>
              <w:left w:val="single" w:color="auto" w:sz="4" w:space="0"/>
              <w:bottom w:val="single" w:color="auto" w:sz="4" w:space="0"/>
              <w:right w:val="single" w:color="auto" w:sz="4" w:space="0"/>
            </w:tcBorders>
            <w:vAlign w:val="top"/>
          </w:tcPr>
          <w:p>
            <w:pPr>
              <w:spacing w:line="500" w:lineRule="exact"/>
              <w:jc w:val="center"/>
              <w:rPr>
                <w:rFonts w:hint="eastAsia" w:ascii="宋体" w:hAnsi="宋体" w:eastAsia="宋体" w:cs="宋体"/>
                <w:b/>
                <w:bCs/>
                <w:color w:val="FF0000"/>
                <w:sz w:val="21"/>
                <w:szCs w:val="21"/>
                <w:lang w:val="en-US" w:eastAsia="zh-CN"/>
              </w:rPr>
            </w:pPr>
            <w:r>
              <w:rPr>
                <w:rFonts w:hint="eastAsia" w:ascii="宋体" w:hAnsi="宋体" w:eastAsia="宋体" w:cs="宋体"/>
                <w:b/>
                <w:bCs/>
                <w:color w:val="000000"/>
                <w:sz w:val="21"/>
                <w:szCs w:val="21"/>
                <w:lang w:val="en-US" w:eastAsia="zh-CN"/>
              </w:rPr>
              <w:t>266011</w:t>
            </w:r>
          </w:p>
        </w:tc>
      </w:tr>
    </w:tbl>
    <w:p>
      <w:pPr>
        <w:pStyle w:val="2"/>
        <w:jc w:val="center"/>
        <w:rPr>
          <w:rFonts w:hint="eastAsia" w:ascii="华文中宋" w:hAnsi="华文中宋" w:eastAsia="华文中宋" w:cs="华文中宋"/>
          <w:b/>
          <w:bCs/>
          <w:sz w:val="36"/>
          <w:szCs w:val="36"/>
        </w:rPr>
      </w:pPr>
      <w:bookmarkStart w:id="0" w:name="_GoBack"/>
      <w:r>
        <w:rPr>
          <w:rFonts w:hint="eastAsia" w:ascii="华文中宋" w:hAnsi="华文中宋" w:eastAsia="华文中宋" w:cs="华文中宋"/>
          <w:b/>
          <w:bCs/>
          <w:sz w:val="36"/>
          <w:szCs w:val="36"/>
        </w:rPr>
        <w:t>东西扶贫树起“青岛样本”</w:t>
      </w:r>
    </w:p>
    <w:bookmarkEnd w:id="0"/>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rPr>
        <w:t>习近平总书记点赞青岛昌盛日电“造血式扶贫”</w:t>
      </w:r>
    </w:p>
    <w:p>
      <w:pPr>
        <w:pStyle w:val="2"/>
        <w:ind w:firstLine="420"/>
        <w:rPr>
          <w:rFonts w:hint="eastAsia"/>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-9525</wp:posOffset>
            </wp:positionH>
            <wp:positionV relativeFrom="paragraph">
              <wp:posOffset>163195</wp:posOffset>
            </wp:positionV>
            <wp:extent cx="4467225" cy="1697355"/>
            <wp:effectExtent l="0" t="0" r="9525" b="17145"/>
            <wp:wrapSquare wrapText="bothSides"/>
            <wp:docPr id="1" name="图片 1" descr="res01_attpic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res01_attpic_brief"/>
                    <pic:cNvPicPr>
                      <a:picLocks noChangeAspect="1"/>
                    </pic:cNvPicPr>
                  </pic:nvPicPr>
                  <pic:blipFill>
                    <a:blip r:embed="rId8"/>
                    <a:stretch>
                      <a:fillRect/>
                    </a:stretch>
                  </pic:blipFill>
                  <pic:spPr>
                    <a:xfrm>
                      <a:off x="0" y="0"/>
                      <a:ext cx="4467225" cy="1697355"/>
                    </a:xfrm>
                    <a:prstGeom prst="rect">
                      <a:avLst/>
                    </a:prstGeom>
                    <a:noFill/>
                    <a:ln w="9525">
                      <a:noFill/>
                    </a:ln>
                  </pic:spPr>
                </pic:pic>
              </a:graphicData>
            </a:graphic>
          </wp:anchor>
        </w:drawing>
      </w:r>
    </w:p>
    <w:p>
      <w:pPr>
        <w:pStyle w:val="2"/>
        <w:ind w:firstLine="420"/>
        <w:rPr>
          <w:rFonts w:hint="eastAsia"/>
        </w:rPr>
      </w:pPr>
    </w:p>
    <w:p>
      <w:pPr>
        <w:pStyle w:val="2"/>
        <w:ind w:firstLine="420"/>
        <w:rPr>
          <w:rFonts w:hint="eastAsia"/>
        </w:rPr>
      </w:pPr>
    </w:p>
    <w:p>
      <w:pPr>
        <w:pStyle w:val="2"/>
        <w:ind w:firstLine="420"/>
        <w:rPr>
          <w:rFonts w:hint="eastAsia"/>
        </w:rPr>
      </w:pPr>
    </w:p>
    <w:p>
      <w:pPr>
        <w:pStyle w:val="2"/>
        <w:ind w:firstLine="420"/>
        <w:rPr>
          <w:rFonts w:hint="eastAsia"/>
        </w:rPr>
      </w:pPr>
    </w:p>
    <w:p>
      <w:pPr>
        <w:pStyle w:val="2"/>
        <w:ind w:firstLine="420"/>
        <w:rPr>
          <w:rFonts w:hint="eastAsia"/>
        </w:rPr>
      </w:pPr>
    </w:p>
    <w:p>
      <w:pPr>
        <w:pStyle w:val="2"/>
        <w:ind w:firstLine="420"/>
        <w:rPr>
          <w:rFonts w:hint="eastAsia"/>
        </w:rPr>
      </w:pPr>
    </w:p>
    <w:p>
      <w:pPr>
        <w:pStyle w:val="2"/>
        <w:ind w:firstLine="420"/>
        <w:rPr>
          <w:rFonts w:hint="eastAsia" w:ascii="楷体" w:hAnsi="楷体" w:eastAsia="楷体" w:cs="楷体"/>
          <w:b/>
          <w:bCs/>
          <w:i w:val="0"/>
          <w:caps w:val="0"/>
          <w:color w:val="000000"/>
          <w:spacing w:val="0"/>
          <w:sz w:val="21"/>
          <w:szCs w:val="21"/>
          <w:shd w:val="clear" w:color="auto" w:fill="D8D9BD"/>
        </w:rPr>
      </w:pPr>
      <w:r>
        <w:rPr>
          <w:rFonts w:hint="eastAsia" w:ascii="楷体" w:hAnsi="楷体" w:eastAsia="楷体" w:cs="楷体"/>
          <w:b/>
          <w:bCs/>
          <w:sz w:val="21"/>
          <w:szCs w:val="21"/>
        </w:rPr>
        <w:t>昌盛日电银川永宁光伏农业科技示范园</w:t>
      </w:r>
      <w:r>
        <w:rPr>
          <w:rFonts w:hint="eastAsia" w:ascii="楷体" w:hAnsi="楷体" w:eastAsia="楷体" w:cs="楷体"/>
          <w:b/>
          <w:bCs/>
          <w:sz w:val="21"/>
          <w:szCs w:val="21"/>
          <w:lang w:eastAsia="zh-CN"/>
        </w:rPr>
        <w:t>内景。</w:t>
      </w:r>
    </w:p>
    <w:p>
      <w:pPr>
        <w:pStyle w:val="2"/>
        <w:ind w:firstLine="420"/>
        <w:rPr>
          <w:rFonts w:hint="eastAsia"/>
        </w:rPr>
      </w:pP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东西扶贫让青岛和银川血脉相连。昨天，当记者采访昌盛日电银川永宁光伏农业科技示范园负责人王泉时，他依然难以抑制内心的激动。</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　　“这里的扶贫工作做得扎实，企业要在产业扶贫中发挥好推动作用。”7月19日上午，深入宁夏调研考察的中共中央总书记、国家主席习近平，来到银川市永宁县闽宁镇原隆移民村，走进了青岛昌盛日电太阳能股份有限公司的农业科技大棚，详细询问了贫困户的就业生活状况，总书记握着园区负责人王泉的手，说了这一番话。</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　　原隆移民村是永宁县最大的生态移民村，土地贫瘠，产业薄弱，贫困户较多。两年前，作为国内首创“棚上发电棚下种地”模式的太阳能光伏企业“昌盛日电”就是在这里启动了产业扶贫项目，成立了光伏农业科技示范园，村民将土地流转获得租金收入后，企业为移民提供技术培训服务，引导农民进入园区农业车间，向产业工人转型……“造血式扶贫”的理念迅速在此生根开花。</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　　“这天上午，我正专心侍弄着蘑菇菌棒，一抬头，总书记进了菌棚！”想起几天前的那一刻，在光伏农业大棚务工的万军红激动万分。万军红戴着两千度的近视镜，家中老人年迈，爱人残疾，成为园区产业工人后，“手头一下宽裕了”。“我是多么幸运，搭上了昌盛日电的产业扶贫，还能见到总书记。”万军红回忆，总书记在大棚内跟他握手交流，还详细询问了香菇的种植情况，产量情况和收入效益。万军红把自己的脱贫经历向总书记一一汇报……“像万军红这样受益于昌盛日电银川永宁光伏农业科技示范园的村民已有数百人。”王泉介绍，今年预计带动村民劳务收入800万元，解决400到500人就业，每人每天70到100元报酬，每人月收入约2500元……“今后更要好好干，才能不辜负总书记的嘱托啊！”万军红兴奋地表示。</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　　这几天，村民何利霞一家也沉浸在喜悦中，她当天也有幸见到了总书记。“家里的情况，自己在大棚内的工作和收入，总书记都问了，现在想起来仍觉得太亲切了。” 何利霞说，她告诉总书记，她一个月务工收入2100元，土地流转费1800元，她还把最新的好消息告诉了总书记——“我们年年都有分红收入了，年底分红1万元！”原来，依托原隆村昌盛光伏科技大棚，今年闽宁镇实施大棚分红脱贫工程，通过整合扶贫资金，与昌盛公司入股合作建设日光设施大棚，使全镇76户像何利霞这样的贫困户连续3年获得经营分红，每户每年分红10000元。总书记对她说：“希望你们家生活越过越好。”这句祝福的话语，她和家人重温了一遍又一遍。</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　　据了解，昌盛日电的光伏农业大棚产业扶贫模式，既可以以土地流转、扶贫基金入股等方式使贫困户获得租金、分红等收入，也可以通过技术培训平台和优惠政策，为农民提供农业产业工人、承包人等岗位，进而，开办农业创客空间和创客大学，对有意愿的贫困户进行培训，注入金融支持，探索成立合资公司，帮助村民实现从产业工人到承包户再到创业者的“三级跳”！</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　　“目前承包收入已达每户3万元以上，”王泉介绍，整个产业扶贫模式形成了完整链条：被扶持的农户—雇工—产业工人—光伏大棚承包户—致富领军创客，每个环节都有平台和机会，整个链条形成了一个闭环。</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　　总书记视察当天，对此胸有成竹的园区负责人王泉一一作了汇报。“总书记询问得很细致，对昌盛的做法给予了充分肯定，”王泉激动地说，从大棚内走出来，总书记握着他的手殷殷寄语，要求企业在加快自身发展的同时，也要进一步做好产业扶贫过程的推动……企业干群深感责任重大。王泉告诉记者，今年这里150多名村民排队争相承包大棚，可是“粥少僧多”啊。“这两天，我们就定下了方案，具备劳动能力的贫困户只要提出承包，我们就尽力支持。”王泉表示，不仅要让村民通过务工实现脱贫梦，还要让更多村民承包、入股，参与创业，实现致富梦！</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jc w:val="both"/>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企业要在产业扶贫过程中发挥好推动作用，先富帮后富，实现共同富裕。”总书记的殷殷嘱托，在“昌盛日电”董事长李坚之的耳畔，至今已回响了千百遍。李坚之表示，“昌盛日电”会谨记总书记教诲，发挥企业产业扶贫优势，帮助更多贫困户脱贫致富，在“造血式扶贫”这条路上，耕耘出一片灿烂的风景！</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jc w:val="both"/>
        <w:textAlignment w:val="auto"/>
        <w:outlineLvl w:val="9"/>
        <w:rPr>
          <w:rFonts w:hint="eastAsia" w:eastAsia="宋体"/>
          <w:sz w:val="24"/>
          <w:szCs w:val="24"/>
          <w:lang w:val="en-US" w:eastAsia="zh-CN"/>
        </w:rPr>
      </w:pPr>
      <w:r>
        <w:rPr>
          <w:rFonts w:hint="eastAsia"/>
          <w:sz w:val="24"/>
          <w:szCs w:val="24"/>
          <w:lang w:val="en-US" w:eastAsia="zh-CN"/>
        </w:rPr>
        <w:t xml:space="preserve">                           </w:t>
      </w:r>
    </w:p>
    <w:p>
      <w:pPr>
        <w:spacing w:line="300" w:lineRule="exact"/>
        <w:rPr>
          <w:rFonts w:hint="eastAsia" w:ascii="宋体" w:hAnsi="宋体" w:eastAsia="宋体" w:cs="宋体"/>
          <w:b/>
          <w:bCs/>
          <w:sz w:val="21"/>
          <w:szCs w:val="21"/>
        </w:rPr>
      </w:pPr>
    </w:p>
    <w:p/>
    <w:sectPr>
      <w:headerReference r:id="rId3" w:type="default"/>
      <w:footerReference r:id="rId5" w:type="default"/>
      <w:headerReference r:id="rId4" w:type="even"/>
      <w:footerReference r:id="rId6" w:type="even"/>
      <w:pgSz w:w="11906" w:h="16838"/>
      <w:pgMar w:top="1440" w:right="1247" w:bottom="1440" w:left="1247"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316" w:y="-17"/>
      <w:rPr>
        <w:rStyle w:val="8"/>
        <w:rFonts w:hint="eastAsia"/>
        <w:sz w:val="28"/>
      </w:rPr>
    </w:pPr>
    <w:r>
      <w:rPr>
        <w:rStyle w:val="8"/>
        <w:rFonts w:hint="eastAsia"/>
        <w:sz w:val="28"/>
      </w:rPr>
      <w:t>—</w:t>
    </w:r>
    <w:r>
      <w:rPr>
        <w:rStyle w:val="8"/>
        <w:sz w:val="28"/>
      </w:rPr>
      <w:t xml:space="preserve"> </w:t>
    </w:r>
    <w:r>
      <w:rPr>
        <w:sz w:val="28"/>
      </w:rPr>
      <w:fldChar w:fldCharType="begin"/>
    </w:r>
    <w:r>
      <w:rPr>
        <w:rStyle w:val="8"/>
        <w:sz w:val="28"/>
      </w:rPr>
      <w:instrText xml:space="preserve">PAGE  </w:instrText>
    </w:r>
    <w:r>
      <w:rPr>
        <w:sz w:val="28"/>
      </w:rPr>
      <w:fldChar w:fldCharType="separate"/>
    </w:r>
    <w:r>
      <w:rPr>
        <w:rStyle w:val="8"/>
        <w:sz w:val="28"/>
      </w:rPr>
      <w:t>17</w:t>
    </w:r>
    <w:r>
      <w:rPr>
        <w:sz w:val="28"/>
      </w:rPr>
      <w:fldChar w:fldCharType="end"/>
    </w:r>
    <w:r>
      <w:rPr>
        <w:rStyle w:val="8"/>
        <w:sz w:val="28"/>
      </w:rPr>
      <w:t xml:space="preserve"> </w:t>
    </w:r>
    <w:r>
      <w:rPr>
        <w:rStyle w:val="8"/>
        <w:rFonts w:hint="eastAsia"/>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651" w:y="28"/>
      <w:rPr>
        <w:rStyle w:val="8"/>
        <w:rFonts w:hint="eastAsia"/>
        <w:sz w:val="28"/>
      </w:rPr>
    </w:pPr>
    <w:r>
      <w:rPr>
        <w:rStyle w:val="8"/>
        <w:rFonts w:hint="eastAsia"/>
        <w:sz w:val="28"/>
      </w:rPr>
      <w:t>—</w:t>
    </w:r>
    <w:r>
      <w:rPr>
        <w:rStyle w:val="8"/>
        <w:sz w:val="28"/>
      </w:rPr>
      <w:t xml:space="preserve"> </w:t>
    </w:r>
    <w:r>
      <w:rPr>
        <w:sz w:val="28"/>
      </w:rPr>
      <w:fldChar w:fldCharType="begin"/>
    </w:r>
    <w:r>
      <w:rPr>
        <w:rStyle w:val="8"/>
        <w:sz w:val="28"/>
      </w:rPr>
      <w:instrText xml:space="preserve">PAGE  </w:instrText>
    </w:r>
    <w:r>
      <w:rPr>
        <w:sz w:val="28"/>
      </w:rPr>
      <w:fldChar w:fldCharType="separate"/>
    </w:r>
    <w:r>
      <w:rPr>
        <w:rStyle w:val="8"/>
        <w:sz w:val="28"/>
      </w:rPr>
      <w:t>18</w:t>
    </w:r>
    <w:r>
      <w:rPr>
        <w:sz w:val="28"/>
      </w:rPr>
      <w:fldChar w:fldCharType="end"/>
    </w:r>
    <w:r>
      <w:rPr>
        <w:rStyle w:val="8"/>
        <w:sz w:val="28"/>
      </w:rPr>
      <w:t xml:space="preserve"> </w:t>
    </w:r>
    <w:r>
      <w:rPr>
        <w:rStyle w:val="8"/>
        <w:rFonts w:hint="eastAsia"/>
        <w:sz w:val="28"/>
      </w:rPr>
      <w:t>—</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04F38"/>
    <w:rsid w:val="4E404F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link w:val="7"/>
    <w:semiHidden/>
    <w:uiPriority w:val="0"/>
    <w:rPr>
      <w:rFonts w:ascii="仿宋_GB2312" w:eastAsia="仿宋_GB2312"/>
      <w:b/>
      <w:sz w:val="32"/>
      <w:szCs w:val="32"/>
    </w:rPr>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bottom w:val="single" w:color="auto" w:sz="6" w:space="1"/>
      </w:pBdr>
      <w:tabs>
        <w:tab w:val="center" w:pos="4153"/>
        <w:tab w:val="right" w:pos="8306"/>
      </w:tabs>
      <w:snapToGrid w:val="0"/>
      <w:jc w:val="center"/>
    </w:pPr>
    <w:rPr>
      <w:sz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7">
    <w:name w:val="_Style 7"/>
    <w:basedOn w:val="1"/>
    <w:link w:val="6"/>
    <w:uiPriority w:val="0"/>
    <w:rPr>
      <w:rFonts w:ascii="仿宋_GB2312" w:eastAsia="仿宋_GB2312"/>
      <w:b/>
      <w:sz w:val="32"/>
      <w:szCs w:val="32"/>
    </w:rPr>
  </w:style>
  <w:style w:type="character" w:styleId="8">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2017-05-10T02:08:00Z</dcterms:created>
  <dc:creator>lenovo</dc:creator>
  <cp:lastModifiedBy>lenovo</cp:lastModifiedBy>
  <dcterms:modified xsi:type="dcterms:W3CDTF">2017-05-10T02:09:53Z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