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61" w:rsidRPr="00FF2BB0" w:rsidRDefault="00463F61" w:rsidP="00FF2BB0">
      <w:pPr>
        <w:widowControl/>
        <w:spacing w:line="560" w:lineRule="exact"/>
        <w:jc w:val="center"/>
        <w:rPr>
          <w:rFonts w:ascii="黑体" w:eastAsia="黑体" w:cs="黑体"/>
          <w:bCs/>
          <w:sz w:val="32"/>
          <w:szCs w:val="32"/>
          <w:lang w:val="zh-CN"/>
        </w:rPr>
      </w:pPr>
      <w:r w:rsidRPr="00FF2BB0">
        <w:rPr>
          <w:rFonts w:ascii="黑体" w:eastAsia="黑体" w:cs="黑体" w:hint="eastAsia"/>
          <w:bCs/>
          <w:sz w:val="32"/>
          <w:szCs w:val="32"/>
          <w:lang w:val="zh-CN"/>
        </w:rPr>
        <w:t>中国新闻奖广播电视新闻访谈节目、新闻现场直播、</w:t>
      </w:r>
    </w:p>
    <w:p w:rsidR="00463F61" w:rsidRPr="00FF2BB0" w:rsidRDefault="00463F61" w:rsidP="008D3B5C">
      <w:pPr>
        <w:autoSpaceDE w:val="0"/>
        <w:autoSpaceDN w:val="0"/>
        <w:adjustRightInd w:val="0"/>
        <w:spacing w:afterLines="50" w:line="460" w:lineRule="exact"/>
        <w:jc w:val="center"/>
        <w:rPr>
          <w:rFonts w:ascii="黑体" w:eastAsia="黑体" w:cs="黑体"/>
          <w:bCs/>
          <w:sz w:val="32"/>
          <w:szCs w:val="32"/>
          <w:lang w:val="zh-CN"/>
        </w:rPr>
      </w:pPr>
      <w:r w:rsidRPr="00FF2BB0">
        <w:rPr>
          <w:rFonts w:ascii="黑体" w:eastAsia="黑体" w:cs="黑体" w:hint="eastAsia"/>
          <w:bCs/>
          <w:sz w:val="32"/>
          <w:szCs w:val="32"/>
          <w:lang w:val="zh-CN"/>
        </w:rPr>
        <w:t>新闻节目编排参评作品推荐表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7"/>
        <w:gridCol w:w="1717"/>
        <w:gridCol w:w="851"/>
        <w:gridCol w:w="1212"/>
        <w:gridCol w:w="772"/>
        <w:gridCol w:w="709"/>
        <w:gridCol w:w="142"/>
        <w:gridCol w:w="3087"/>
      </w:tblGrid>
      <w:tr w:rsidR="00463F61" w:rsidTr="00032859">
        <w:trPr>
          <w:trHeight w:val="760"/>
          <w:jc w:val="center"/>
        </w:trPr>
        <w:tc>
          <w:tcPr>
            <w:tcW w:w="1397" w:type="dxa"/>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标</w:t>
            </w:r>
            <w:r>
              <w:rPr>
                <w:rFonts w:ascii="仿宋_GB2312" w:eastAsia="仿宋_GB2312" w:hAnsi="华文仿宋"/>
                <w:b/>
                <w:color w:val="000000"/>
                <w:sz w:val="24"/>
                <w:szCs w:val="24"/>
              </w:rPr>
              <w:t xml:space="preserve">    </w:t>
            </w:r>
            <w:r>
              <w:rPr>
                <w:rFonts w:ascii="仿宋_GB2312" w:eastAsia="仿宋_GB2312" w:hAnsi="华文仿宋" w:hint="eastAsia"/>
                <w:b/>
                <w:color w:val="000000"/>
                <w:sz w:val="24"/>
                <w:szCs w:val="24"/>
              </w:rPr>
              <w:t>题</w:t>
            </w:r>
          </w:p>
        </w:tc>
        <w:tc>
          <w:tcPr>
            <w:tcW w:w="3780" w:type="dxa"/>
            <w:gridSpan w:val="3"/>
            <w:vAlign w:val="center"/>
          </w:tcPr>
          <w:p w:rsidR="00463F61" w:rsidRDefault="00463F61" w:rsidP="00032859">
            <w:pPr>
              <w:widowControl/>
              <w:spacing w:line="360" w:lineRule="exact"/>
              <w:rPr>
                <w:rFonts w:ascii="仿宋_GB2312" w:eastAsia="仿宋_GB2312" w:hAnsi="华文仿宋"/>
                <w:color w:val="000000"/>
                <w:sz w:val="24"/>
                <w:szCs w:val="24"/>
              </w:rPr>
            </w:pPr>
            <w:r>
              <w:rPr>
                <w:rFonts w:ascii="宋体" w:hAnsi="宋体" w:hint="eastAsia"/>
                <w:sz w:val="24"/>
                <w:szCs w:val="24"/>
              </w:rPr>
              <w:t>二手车迁入门槛提高引发的思考</w:t>
            </w:r>
          </w:p>
        </w:tc>
        <w:tc>
          <w:tcPr>
            <w:tcW w:w="1481" w:type="dxa"/>
            <w:gridSpan w:val="2"/>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参评项目</w:t>
            </w:r>
          </w:p>
        </w:tc>
        <w:tc>
          <w:tcPr>
            <w:tcW w:w="3229" w:type="dxa"/>
            <w:gridSpan w:val="2"/>
            <w:vAlign w:val="center"/>
          </w:tcPr>
          <w:p w:rsidR="00463F61" w:rsidRDefault="00463F61" w:rsidP="00032859">
            <w:pPr>
              <w:spacing w:line="440" w:lineRule="exact"/>
              <w:jc w:val="center"/>
              <w:rPr>
                <w:rFonts w:ascii="仿宋_GB2312" w:eastAsia="仿宋_GB2312" w:hAnsi="华文仿宋"/>
                <w:color w:val="000000"/>
                <w:sz w:val="24"/>
                <w:szCs w:val="24"/>
              </w:rPr>
            </w:pPr>
            <w:r>
              <w:rPr>
                <w:rFonts w:ascii="宋体" w:hAnsi="宋体" w:hint="eastAsia"/>
                <w:sz w:val="24"/>
                <w:szCs w:val="24"/>
              </w:rPr>
              <w:t>新闻访谈节目</w:t>
            </w:r>
          </w:p>
        </w:tc>
      </w:tr>
      <w:tr w:rsidR="00463F61" w:rsidTr="00032859">
        <w:trPr>
          <w:trHeight w:val="775"/>
          <w:jc w:val="center"/>
        </w:trPr>
        <w:tc>
          <w:tcPr>
            <w:tcW w:w="1397" w:type="dxa"/>
            <w:vAlign w:val="center"/>
          </w:tcPr>
          <w:p w:rsidR="00463F61" w:rsidRDefault="00463F61" w:rsidP="00032859">
            <w:pPr>
              <w:spacing w:line="440" w:lineRule="exact"/>
              <w:jc w:val="center"/>
              <w:rPr>
                <w:rFonts w:ascii="仿宋_GB2312" w:eastAsia="仿宋_GB2312" w:hAnsi="华文仿宋"/>
                <w:b/>
                <w:color w:val="000000"/>
                <w:w w:val="66"/>
                <w:sz w:val="24"/>
                <w:szCs w:val="24"/>
              </w:rPr>
            </w:pPr>
            <w:r>
              <w:rPr>
                <w:rFonts w:ascii="仿宋_GB2312" w:eastAsia="仿宋_GB2312" w:hAnsi="华文仿宋" w:hint="eastAsia"/>
                <w:b/>
                <w:color w:val="000000"/>
                <w:w w:val="66"/>
                <w:sz w:val="24"/>
                <w:szCs w:val="24"/>
              </w:rPr>
              <w:t>播出频率（道）</w:t>
            </w:r>
          </w:p>
        </w:tc>
        <w:tc>
          <w:tcPr>
            <w:tcW w:w="3780" w:type="dxa"/>
            <w:gridSpan w:val="3"/>
            <w:vAlign w:val="center"/>
          </w:tcPr>
          <w:p w:rsidR="00463F61" w:rsidRDefault="00463F61" w:rsidP="00032859">
            <w:pPr>
              <w:widowControl/>
              <w:spacing w:line="360" w:lineRule="exact"/>
              <w:jc w:val="center"/>
              <w:rPr>
                <w:rFonts w:ascii="仿宋_GB2312" w:eastAsia="仿宋_GB2312" w:hAnsi="华文仿宋"/>
                <w:color w:val="000000"/>
                <w:sz w:val="24"/>
                <w:szCs w:val="24"/>
              </w:rPr>
            </w:pPr>
            <w:r>
              <w:rPr>
                <w:rFonts w:ascii="宋体" w:hAnsi="宋体" w:hint="eastAsia"/>
                <w:sz w:val="24"/>
                <w:szCs w:val="24"/>
              </w:rPr>
              <w:t>广播交通频道</w:t>
            </w:r>
          </w:p>
        </w:tc>
        <w:tc>
          <w:tcPr>
            <w:tcW w:w="1481" w:type="dxa"/>
            <w:gridSpan w:val="2"/>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播出单位</w:t>
            </w:r>
          </w:p>
        </w:tc>
        <w:tc>
          <w:tcPr>
            <w:tcW w:w="3229" w:type="dxa"/>
            <w:gridSpan w:val="2"/>
            <w:vAlign w:val="center"/>
          </w:tcPr>
          <w:p w:rsidR="00463F61" w:rsidRDefault="00463F61" w:rsidP="00032859">
            <w:pPr>
              <w:spacing w:line="440" w:lineRule="exact"/>
              <w:jc w:val="center"/>
              <w:rPr>
                <w:rFonts w:ascii="仿宋_GB2312" w:eastAsia="仿宋_GB2312" w:hAnsi="华文仿宋"/>
                <w:color w:val="000000"/>
                <w:sz w:val="24"/>
                <w:szCs w:val="24"/>
              </w:rPr>
            </w:pPr>
            <w:r>
              <w:rPr>
                <w:rFonts w:ascii="宋体" w:hAnsi="宋体" w:hint="eastAsia"/>
                <w:sz w:val="24"/>
                <w:szCs w:val="24"/>
              </w:rPr>
              <w:t>山东广播电视台</w:t>
            </w:r>
          </w:p>
        </w:tc>
      </w:tr>
      <w:tr w:rsidR="00463F61" w:rsidTr="00032859">
        <w:trPr>
          <w:trHeight w:val="567"/>
          <w:jc w:val="center"/>
        </w:trPr>
        <w:tc>
          <w:tcPr>
            <w:tcW w:w="1397" w:type="dxa"/>
            <w:vAlign w:val="center"/>
          </w:tcPr>
          <w:p w:rsidR="00463F61" w:rsidRDefault="00463F61" w:rsidP="00032859">
            <w:pPr>
              <w:spacing w:line="440" w:lineRule="exact"/>
              <w:jc w:val="center"/>
              <w:rPr>
                <w:rFonts w:ascii="仿宋_GB2312" w:eastAsia="仿宋_GB2312" w:hAnsi="华文仿宋"/>
                <w:b/>
                <w:color w:val="000000"/>
                <w:w w:val="66"/>
                <w:sz w:val="24"/>
                <w:szCs w:val="24"/>
              </w:rPr>
            </w:pPr>
            <w:r>
              <w:rPr>
                <w:rFonts w:ascii="仿宋_GB2312" w:eastAsia="仿宋_GB2312" w:hAnsi="华文仿宋" w:hint="eastAsia"/>
                <w:b/>
                <w:color w:val="000000"/>
                <w:sz w:val="24"/>
                <w:szCs w:val="24"/>
              </w:rPr>
              <w:t>刊播栏目</w:t>
            </w:r>
          </w:p>
        </w:tc>
        <w:tc>
          <w:tcPr>
            <w:tcW w:w="3780" w:type="dxa"/>
            <w:gridSpan w:val="3"/>
            <w:vAlign w:val="center"/>
          </w:tcPr>
          <w:p w:rsidR="00463F61" w:rsidRDefault="00463F61" w:rsidP="00032859">
            <w:pPr>
              <w:spacing w:line="440" w:lineRule="exact"/>
              <w:rPr>
                <w:rFonts w:ascii="仿宋_GB2312" w:eastAsia="仿宋_GB2312" w:hAnsi="华文仿宋"/>
                <w:color w:val="000000"/>
                <w:sz w:val="24"/>
                <w:szCs w:val="24"/>
              </w:rPr>
            </w:pPr>
            <w:r>
              <w:rPr>
                <w:rFonts w:ascii="仿宋_GB2312" w:eastAsia="仿宋_GB2312" w:hAnsi="华文仿宋"/>
                <w:color w:val="000000"/>
                <w:sz w:val="24"/>
                <w:szCs w:val="24"/>
              </w:rPr>
              <w:t xml:space="preserve">        </w:t>
            </w:r>
            <w:r>
              <w:rPr>
                <w:rFonts w:ascii="宋体" w:hAnsi="宋体" w:cs="宋体" w:hint="eastAsia"/>
                <w:color w:val="000000"/>
                <w:sz w:val="24"/>
                <w:szCs w:val="24"/>
              </w:rPr>
              <w:t>《淘淘二手车》</w:t>
            </w:r>
          </w:p>
        </w:tc>
        <w:tc>
          <w:tcPr>
            <w:tcW w:w="1481" w:type="dxa"/>
            <w:gridSpan w:val="2"/>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节目时长</w:t>
            </w:r>
          </w:p>
        </w:tc>
        <w:tc>
          <w:tcPr>
            <w:tcW w:w="3229" w:type="dxa"/>
            <w:gridSpan w:val="2"/>
            <w:vAlign w:val="center"/>
          </w:tcPr>
          <w:p w:rsidR="00463F61" w:rsidRDefault="00463F61" w:rsidP="00032859">
            <w:pPr>
              <w:spacing w:line="440" w:lineRule="exact"/>
              <w:rPr>
                <w:rFonts w:ascii="仿宋_GB2312" w:eastAsia="仿宋_GB2312" w:hAnsi="华文仿宋"/>
                <w:color w:val="000000"/>
                <w:sz w:val="24"/>
                <w:szCs w:val="24"/>
              </w:rPr>
            </w:pPr>
            <w:r>
              <w:rPr>
                <w:rFonts w:ascii="仿宋_GB2312" w:eastAsia="仿宋_GB2312" w:hAnsi="华文仿宋"/>
                <w:color w:val="000000"/>
                <w:sz w:val="24"/>
                <w:szCs w:val="24"/>
              </w:rPr>
              <w:t xml:space="preserve">       </w:t>
            </w:r>
            <w:r>
              <w:rPr>
                <w:rFonts w:ascii="宋体" w:hAnsi="宋体" w:cs="宋体"/>
                <w:color w:val="000000"/>
                <w:sz w:val="24"/>
                <w:szCs w:val="24"/>
              </w:rPr>
              <w:t>21</w:t>
            </w:r>
            <w:r>
              <w:rPr>
                <w:rFonts w:ascii="宋体" w:hAnsi="宋体" w:cs="宋体" w:hint="eastAsia"/>
                <w:color w:val="000000"/>
                <w:sz w:val="24"/>
                <w:szCs w:val="24"/>
              </w:rPr>
              <w:t>分</w:t>
            </w:r>
            <w:r>
              <w:rPr>
                <w:rFonts w:ascii="宋体" w:hAnsi="宋体" w:cs="宋体"/>
                <w:color w:val="000000"/>
                <w:sz w:val="24"/>
                <w:szCs w:val="24"/>
              </w:rPr>
              <w:t>51</w:t>
            </w:r>
            <w:r>
              <w:rPr>
                <w:rFonts w:ascii="宋体" w:hAnsi="宋体" w:cs="宋体" w:hint="eastAsia"/>
                <w:color w:val="000000"/>
                <w:sz w:val="24"/>
                <w:szCs w:val="24"/>
              </w:rPr>
              <w:t>秒</w:t>
            </w:r>
          </w:p>
        </w:tc>
      </w:tr>
      <w:tr w:rsidR="00463F61" w:rsidTr="00032859">
        <w:trPr>
          <w:trHeight w:val="567"/>
          <w:jc w:val="center"/>
        </w:trPr>
        <w:tc>
          <w:tcPr>
            <w:tcW w:w="1397" w:type="dxa"/>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播出时间</w:t>
            </w:r>
          </w:p>
        </w:tc>
        <w:tc>
          <w:tcPr>
            <w:tcW w:w="8490" w:type="dxa"/>
            <w:gridSpan w:val="7"/>
            <w:vAlign w:val="center"/>
          </w:tcPr>
          <w:p w:rsidR="00463F61" w:rsidRDefault="00463F61" w:rsidP="007A129C">
            <w:pPr>
              <w:spacing w:line="440" w:lineRule="exact"/>
              <w:ind w:firstLineChars="50" w:firstLine="120"/>
              <w:jc w:val="left"/>
              <w:rPr>
                <w:rFonts w:ascii="仿宋_GB2312" w:eastAsia="仿宋_GB2312" w:hAnsi="华文仿宋"/>
                <w:color w:val="000000"/>
                <w:sz w:val="24"/>
                <w:szCs w:val="24"/>
              </w:rPr>
            </w:pPr>
            <w:smartTag w:uri="urn:schemas-microsoft-com:office:smarttags" w:element="chsdate">
              <w:smartTagPr>
                <w:attr w:name="IsROCDate" w:val="False"/>
                <w:attr w:name="IsLunarDate" w:val="False"/>
                <w:attr w:name="Day" w:val="7"/>
                <w:attr w:name="Month" w:val="1"/>
                <w:attr w:name="Year" w:val="2013"/>
              </w:smartTagPr>
              <w:r>
                <w:rPr>
                  <w:rFonts w:ascii="宋体" w:hAnsi="宋体" w:cs="宋体"/>
                  <w:color w:val="000000"/>
                  <w:sz w:val="24"/>
                  <w:szCs w:val="24"/>
                </w:rPr>
                <w:t>2013</w:t>
              </w:r>
              <w:r>
                <w:rPr>
                  <w:rFonts w:ascii="宋体" w:hAnsi="宋体" w:cs="宋体" w:hint="eastAsia"/>
                  <w:color w:val="000000"/>
                  <w:sz w:val="24"/>
                  <w:szCs w:val="24"/>
                </w:rPr>
                <w:t>年</w:t>
              </w:r>
              <w:r>
                <w:rPr>
                  <w:rFonts w:ascii="宋体" w:hAnsi="宋体" w:cs="宋体"/>
                  <w:color w:val="000000"/>
                  <w:sz w:val="24"/>
                  <w:szCs w:val="24"/>
                </w:rPr>
                <w:t>1</w:t>
              </w:r>
              <w:r>
                <w:rPr>
                  <w:rFonts w:ascii="宋体" w:hAnsi="宋体" w:cs="宋体" w:hint="eastAsia"/>
                  <w:color w:val="000000"/>
                  <w:sz w:val="24"/>
                  <w:szCs w:val="24"/>
                </w:rPr>
                <w:t>月</w:t>
              </w:r>
              <w:r>
                <w:rPr>
                  <w:rFonts w:ascii="宋体" w:hAnsi="宋体" w:cs="宋体"/>
                  <w:color w:val="000000"/>
                  <w:sz w:val="24"/>
                  <w:szCs w:val="24"/>
                </w:rPr>
                <w:t>7</w:t>
              </w:r>
              <w:r>
                <w:rPr>
                  <w:rFonts w:ascii="宋体" w:hAnsi="宋体" w:cs="宋体" w:hint="eastAsia"/>
                  <w:color w:val="000000"/>
                  <w:sz w:val="24"/>
                  <w:szCs w:val="24"/>
                </w:rPr>
                <w:t>日</w:t>
              </w:r>
            </w:smartTag>
            <w:r>
              <w:rPr>
                <w:rFonts w:ascii="宋体" w:hAnsi="宋体" w:cs="宋体"/>
                <w:color w:val="000000"/>
                <w:sz w:val="24"/>
                <w:szCs w:val="24"/>
              </w:rPr>
              <w:t>19</w:t>
            </w:r>
            <w:r>
              <w:rPr>
                <w:rFonts w:ascii="宋体" w:hAnsi="宋体" w:cs="宋体" w:hint="eastAsia"/>
                <w:color w:val="000000"/>
                <w:sz w:val="24"/>
                <w:szCs w:val="24"/>
              </w:rPr>
              <w:t>时</w:t>
            </w:r>
            <w:r>
              <w:rPr>
                <w:rFonts w:ascii="宋体" w:hAnsi="宋体" w:cs="宋体"/>
                <w:color w:val="000000"/>
                <w:sz w:val="24"/>
                <w:szCs w:val="24"/>
              </w:rPr>
              <w:t>05</w:t>
            </w:r>
            <w:r>
              <w:rPr>
                <w:rFonts w:ascii="宋体" w:hAnsi="宋体" w:cs="宋体" w:hint="eastAsia"/>
                <w:color w:val="000000"/>
                <w:sz w:val="24"/>
                <w:szCs w:val="24"/>
              </w:rPr>
              <w:t>分</w:t>
            </w:r>
          </w:p>
        </w:tc>
      </w:tr>
      <w:tr w:rsidR="00463F61" w:rsidTr="00032859">
        <w:trPr>
          <w:trHeight w:val="480"/>
          <w:jc w:val="center"/>
        </w:trPr>
        <w:tc>
          <w:tcPr>
            <w:tcW w:w="1397" w:type="dxa"/>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主创人员</w:t>
            </w:r>
          </w:p>
        </w:tc>
        <w:tc>
          <w:tcPr>
            <w:tcW w:w="8490" w:type="dxa"/>
            <w:gridSpan w:val="7"/>
            <w:vAlign w:val="center"/>
          </w:tcPr>
          <w:p w:rsidR="00463F61" w:rsidRDefault="00463F61" w:rsidP="007B209D">
            <w:pPr>
              <w:spacing w:line="440" w:lineRule="exact"/>
              <w:rPr>
                <w:rFonts w:ascii="仿宋_GB2312" w:eastAsia="仿宋_GB2312" w:hAnsi="华文仿宋"/>
                <w:color w:val="000000"/>
                <w:sz w:val="24"/>
                <w:szCs w:val="24"/>
              </w:rPr>
            </w:pPr>
            <w:r>
              <w:rPr>
                <w:rFonts w:ascii="宋体" w:hAnsi="宋体" w:cs="宋体" w:hint="eastAsia"/>
                <w:color w:val="000000"/>
                <w:sz w:val="24"/>
                <w:szCs w:val="24"/>
              </w:rPr>
              <w:t>李蔚</w:t>
            </w:r>
            <w:r>
              <w:rPr>
                <w:rFonts w:ascii="宋体" w:hAnsi="宋体" w:cs="宋体"/>
                <w:color w:val="000000"/>
                <w:sz w:val="24"/>
                <w:szCs w:val="24"/>
              </w:rPr>
              <w:t xml:space="preserve"> </w:t>
            </w:r>
            <w:r>
              <w:rPr>
                <w:rFonts w:ascii="宋体" w:hAnsi="宋体" w:cs="宋体" w:hint="eastAsia"/>
                <w:color w:val="000000"/>
                <w:sz w:val="24"/>
                <w:szCs w:val="24"/>
              </w:rPr>
              <w:t>权珍琦</w:t>
            </w:r>
            <w:r>
              <w:rPr>
                <w:rFonts w:ascii="宋体" w:hAnsi="宋体" w:cs="宋体"/>
                <w:color w:val="000000"/>
                <w:sz w:val="24"/>
                <w:szCs w:val="24"/>
              </w:rPr>
              <w:t xml:space="preserve"> </w:t>
            </w:r>
            <w:r>
              <w:rPr>
                <w:rFonts w:ascii="宋体" w:hAnsi="宋体" w:cs="宋体" w:hint="eastAsia"/>
                <w:color w:val="000000"/>
                <w:sz w:val="24"/>
                <w:szCs w:val="24"/>
              </w:rPr>
              <w:t>张筱青</w:t>
            </w:r>
            <w:r>
              <w:rPr>
                <w:rFonts w:ascii="宋体" w:hAnsi="宋体" w:cs="宋体"/>
                <w:color w:val="000000"/>
                <w:sz w:val="24"/>
                <w:szCs w:val="24"/>
              </w:rPr>
              <w:t xml:space="preserve"> </w:t>
            </w:r>
            <w:bookmarkStart w:id="0" w:name="_GoBack"/>
            <w:bookmarkEnd w:id="0"/>
            <w:r>
              <w:rPr>
                <w:rFonts w:ascii="宋体" w:hAnsi="宋体" w:cs="宋体" w:hint="eastAsia"/>
                <w:color w:val="000000"/>
                <w:sz w:val="24"/>
                <w:szCs w:val="24"/>
              </w:rPr>
              <w:t>范波</w:t>
            </w:r>
            <w:r>
              <w:rPr>
                <w:rFonts w:ascii="宋体" w:cs="宋体"/>
                <w:color w:val="000000"/>
                <w:sz w:val="24"/>
                <w:szCs w:val="24"/>
              </w:rPr>
              <w:tab/>
            </w:r>
            <w:r>
              <w:rPr>
                <w:rFonts w:ascii="仿宋_GB2312" w:eastAsia="仿宋_GB2312" w:hAnsi="华文仿宋"/>
                <w:color w:val="000000"/>
                <w:sz w:val="24"/>
                <w:szCs w:val="24"/>
              </w:rPr>
              <w:tab/>
            </w:r>
          </w:p>
        </w:tc>
      </w:tr>
      <w:tr w:rsidR="00463F61" w:rsidTr="00032859">
        <w:trPr>
          <w:trHeight w:hRule="exact" w:val="3163"/>
          <w:jc w:val="center"/>
        </w:trPr>
        <w:tc>
          <w:tcPr>
            <w:tcW w:w="1397" w:type="dxa"/>
            <w:vAlign w:val="center"/>
          </w:tcPr>
          <w:p w:rsidR="00463F61" w:rsidRDefault="00463F61" w:rsidP="00032859">
            <w:pPr>
              <w:spacing w:line="38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作</w:t>
            </w:r>
          </w:p>
          <w:p w:rsidR="00463F61" w:rsidRDefault="00463F61" w:rsidP="00032859">
            <w:pPr>
              <w:spacing w:line="38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品</w:t>
            </w:r>
          </w:p>
          <w:p w:rsidR="00463F61" w:rsidRDefault="00463F61" w:rsidP="00032859">
            <w:pPr>
              <w:spacing w:line="38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简</w:t>
            </w:r>
          </w:p>
          <w:p w:rsidR="00463F61" w:rsidRDefault="00463F61" w:rsidP="00032859">
            <w:pPr>
              <w:spacing w:line="38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介</w:t>
            </w:r>
          </w:p>
        </w:tc>
        <w:tc>
          <w:tcPr>
            <w:tcW w:w="8490" w:type="dxa"/>
            <w:gridSpan w:val="7"/>
          </w:tcPr>
          <w:p w:rsidR="00463F61" w:rsidRDefault="00463F61" w:rsidP="00032859">
            <w:pPr>
              <w:spacing w:line="440" w:lineRule="exact"/>
              <w:jc w:val="left"/>
              <w:rPr>
                <w:rFonts w:ascii="仿宋_GB2312" w:eastAsia="仿宋_GB2312" w:hAnsi="华文仿宋"/>
                <w:color w:val="000000"/>
                <w:sz w:val="24"/>
                <w:szCs w:val="24"/>
              </w:rPr>
            </w:pPr>
            <w:r>
              <w:rPr>
                <w:rFonts w:ascii="宋体" w:hAnsi="宋体"/>
                <w:color w:val="000000"/>
                <w:sz w:val="24"/>
                <w:szCs w:val="24"/>
              </w:rPr>
              <w:t xml:space="preserve">    </w:t>
            </w:r>
            <w:r>
              <w:rPr>
                <w:rFonts w:ascii="宋体" w:hAnsi="宋体" w:cs="宋体" w:hint="eastAsia"/>
                <w:color w:val="000000"/>
                <w:sz w:val="24"/>
                <w:szCs w:val="24"/>
              </w:rPr>
              <w:t>由于机动车增长速度过快，导致城市空气质量严重下降。为了缓解大气污染压力，</w:t>
            </w:r>
            <w:r>
              <w:rPr>
                <w:rFonts w:ascii="宋体" w:hAnsi="宋体" w:cs="宋体"/>
                <w:color w:val="000000"/>
                <w:sz w:val="24"/>
                <w:szCs w:val="24"/>
              </w:rPr>
              <w:t>2013</w:t>
            </w:r>
            <w:r>
              <w:rPr>
                <w:rFonts w:ascii="宋体" w:hAnsi="宋体" w:cs="宋体" w:hint="eastAsia"/>
                <w:color w:val="000000"/>
                <w:sz w:val="24"/>
                <w:szCs w:val="24"/>
              </w:rPr>
              <w:t>年前后，全国陆续有</w:t>
            </w:r>
            <w:r>
              <w:rPr>
                <w:rFonts w:ascii="宋体" w:hAnsi="宋体" w:cs="宋体"/>
                <w:color w:val="000000"/>
                <w:sz w:val="24"/>
                <w:szCs w:val="24"/>
              </w:rPr>
              <w:t>223</w:t>
            </w:r>
            <w:r>
              <w:rPr>
                <w:rFonts w:ascii="宋体" w:hAnsi="宋体" w:cs="宋体" w:hint="eastAsia"/>
                <w:color w:val="000000"/>
                <w:sz w:val="24"/>
                <w:szCs w:val="24"/>
              </w:rPr>
              <w:t>个城市出台了“二手车限制迁入政策”。这些政策的出台，目的是为保障汽车行业的可持续发展及各地二手车迁入的品质。然而各地的经济发展是不均衡的，对于现有的环境状况，怎样从实际出发，尊重各地的经济发展水平和消费能力，做出贴近实际的政策安排，以支持二手车行业的健康可持续发展？本节目邀请了二手车流通领域的专家和行业领导等，为听众做了权威详实解读。</w:t>
            </w:r>
          </w:p>
        </w:tc>
      </w:tr>
      <w:tr w:rsidR="00463F61" w:rsidTr="00032859">
        <w:trPr>
          <w:trHeight w:hRule="exact" w:val="1961"/>
          <w:jc w:val="center"/>
        </w:trPr>
        <w:tc>
          <w:tcPr>
            <w:tcW w:w="1397" w:type="dxa"/>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推荐</w:t>
            </w:r>
          </w:p>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单位</w:t>
            </w:r>
          </w:p>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意见</w:t>
            </w:r>
          </w:p>
        </w:tc>
        <w:tc>
          <w:tcPr>
            <w:tcW w:w="8490" w:type="dxa"/>
            <w:gridSpan w:val="7"/>
          </w:tcPr>
          <w:p w:rsidR="00463F61" w:rsidRDefault="00463F61" w:rsidP="00032859">
            <w:pPr>
              <w:spacing w:line="320" w:lineRule="exact"/>
              <w:rPr>
                <w:rFonts w:ascii="仿宋_GB2312" w:eastAsia="仿宋_GB2312"/>
                <w:color w:val="808080"/>
                <w:sz w:val="24"/>
                <w:szCs w:val="24"/>
              </w:rPr>
            </w:pPr>
            <w:r>
              <w:rPr>
                <w:rFonts w:ascii="仿宋_GB2312" w:eastAsia="仿宋_GB2312"/>
                <w:color w:val="808080"/>
                <w:sz w:val="24"/>
                <w:szCs w:val="24"/>
              </w:rPr>
              <w:t xml:space="preserve">             </w:t>
            </w:r>
          </w:p>
          <w:p w:rsidR="00463F61" w:rsidRDefault="00463F61" w:rsidP="00032859">
            <w:pPr>
              <w:spacing w:line="320" w:lineRule="exact"/>
              <w:rPr>
                <w:rFonts w:ascii="宋体" w:cs="宋体"/>
                <w:sz w:val="24"/>
                <w:szCs w:val="24"/>
              </w:rPr>
            </w:pPr>
            <w:r>
              <w:rPr>
                <w:rFonts w:ascii="宋体" w:hAnsi="宋体" w:cs="宋体" w:hint="eastAsia"/>
                <w:sz w:val="24"/>
                <w:szCs w:val="24"/>
              </w:rPr>
              <w:t>经我单位审核，该作品内容真实，申报材料情况属实。我单位同意推荐上述作品参加复评。</w:t>
            </w:r>
          </w:p>
          <w:p w:rsidR="00463F61" w:rsidRDefault="00463F61" w:rsidP="007A129C">
            <w:pPr>
              <w:spacing w:line="420" w:lineRule="exact"/>
              <w:ind w:firstLineChars="1350" w:firstLine="3240"/>
              <w:rPr>
                <w:rFonts w:ascii="仿宋_GB2312" w:eastAsia="仿宋_GB2312" w:hAnsi="华文仿宋"/>
                <w:color w:val="000000"/>
                <w:sz w:val="24"/>
                <w:szCs w:val="24"/>
              </w:rPr>
            </w:pPr>
            <w:r>
              <w:rPr>
                <w:rFonts w:ascii="仿宋_GB2312" w:eastAsia="仿宋_GB2312" w:hAnsi="华文仿宋" w:hint="eastAsia"/>
                <w:color w:val="000000"/>
                <w:sz w:val="24"/>
                <w:szCs w:val="24"/>
              </w:rPr>
              <w:t>领导签名：</w:t>
            </w:r>
          </w:p>
          <w:p w:rsidR="00463F61" w:rsidRDefault="00463F61" w:rsidP="00032859">
            <w:pPr>
              <w:spacing w:line="420" w:lineRule="exact"/>
              <w:ind w:right="980"/>
              <w:jc w:val="right"/>
              <w:rPr>
                <w:rFonts w:ascii="仿宋_GB2312" w:eastAsia="仿宋_GB2312" w:hAnsi="华文仿宋"/>
                <w:color w:val="000000"/>
                <w:sz w:val="24"/>
                <w:szCs w:val="24"/>
              </w:rPr>
            </w:pPr>
            <w:r>
              <w:rPr>
                <w:rFonts w:ascii="仿宋_GB2312" w:eastAsia="仿宋_GB2312" w:hAnsi="华文仿宋"/>
                <w:color w:val="000000"/>
                <w:sz w:val="24"/>
                <w:szCs w:val="24"/>
              </w:rPr>
              <w:t>2014</w:t>
            </w:r>
            <w:r>
              <w:rPr>
                <w:rFonts w:ascii="仿宋_GB2312" w:eastAsia="仿宋_GB2312" w:hAnsi="华文仿宋" w:hint="eastAsia"/>
                <w:color w:val="000000"/>
                <w:sz w:val="24"/>
                <w:szCs w:val="24"/>
              </w:rPr>
              <w:t>年</w:t>
            </w:r>
            <w:r>
              <w:rPr>
                <w:rFonts w:ascii="仿宋_GB2312" w:eastAsia="仿宋_GB2312" w:hAnsi="华文仿宋"/>
                <w:color w:val="000000"/>
                <w:sz w:val="24"/>
                <w:szCs w:val="24"/>
              </w:rPr>
              <w:t xml:space="preserve">  </w:t>
            </w:r>
            <w:r>
              <w:rPr>
                <w:rFonts w:ascii="仿宋_GB2312" w:eastAsia="仿宋_GB2312" w:hAnsi="华文仿宋" w:hint="eastAsia"/>
                <w:color w:val="000000"/>
                <w:sz w:val="24"/>
                <w:szCs w:val="24"/>
              </w:rPr>
              <w:t>月</w:t>
            </w:r>
            <w:r>
              <w:rPr>
                <w:rFonts w:ascii="仿宋_GB2312" w:eastAsia="仿宋_GB2312" w:hAnsi="华文仿宋"/>
                <w:color w:val="000000"/>
                <w:sz w:val="24"/>
                <w:szCs w:val="24"/>
              </w:rPr>
              <w:t xml:space="preserve">  </w:t>
            </w:r>
            <w:r>
              <w:rPr>
                <w:rFonts w:ascii="仿宋_GB2312" w:eastAsia="仿宋_GB2312" w:hAnsi="华文仿宋" w:hint="eastAsia"/>
                <w:color w:val="000000"/>
                <w:sz w:val="24"/>
                <w:szCs w:val="24"/>
              </w:rPr>
              <w:t>日</w:t>
            </w:r>
          </w:p>
          <w:p w:rsidR="00463F61" w:rsidRDefault="00463F61" w:rsidP="007A129C">
            <w:pPr>
              <w:spacing w:line="420" w:lineRule="exact"/>
              <w:ind w:right="560" w:firstLineChars="1450" w:firstLine="3480"/>
              <w:rPr>
                <w:rFonts w:ascii="仿宋_GB2312" w:eastAsia="仿宋_GB2312" w:hAnsi="华文仿宋"/>
                <w:color w:val="000000"/>
                <w:sz w:val="24"/>
                <w:szCs w:val="24"/>
              </w:rPr>
            </w:pPr>
            <w:r>
              <w:rPr>
                <w:rFonts w:ascii="仿宋_GB2312" w:eastAsia="仿宋_GB2312" w:hAnsi="华文仿宋" w:hint="eastAsia"/>
                <w:color w:val="000000"/>
                <w:sz w:val="24"/>
                <w:szCs w:val="24"/>
              </w:rPr>
              <w:t>（请加盖单位公章）</w:t>
            </w:r>
          </w:p>
        </w:tc>
      </w:tr>
      <w:tr w:rsidR="00463F61" w:rsidTr="00032859">
        <w:trPr>
          <w:jc w:val="center"/>
        </w:trPr>
        <w:tc>
          <w:tcPr>
            <w:tcW w:w="1397" w:type="dxa"/>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报送</w:t>
            </w:r>
          </w:p>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单位</w:t>
            </w:r>
          </w:p>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意见</w:t>
            </w:r>
          </w:p>
        </w:tc>
        <w:tc>
          <w:tcPr>
            <w:tcW w:w="8490" w:type="dxa"/>
            <w:gridSpan w:val="7"/>
          </w:tcPr>
          <w:p w:rsidR="00463F61" w:rsidRDefault="00463F61" w:rsidP="007A129C">
            <w:pPr>
              <w:spacing w:line="320" w:lineRule="exact"/>
              <w:ind w:left="470" w:hangingChars="196" w:hanging="470"/>
              <w:rPr>
                <w:rFonts w:ascii="宋体" w:cs="宋体"/>
                <w:color w:val="808080"/>
                <w:sz w:val="24"/>
                <w:szCs w:val="24"/>
              </w:rPr>
            </w:pPr>
            <w:r>
              <w:rPr>
                <w:rFonts w:ascii="宋体" w:hAnsi="宋体" w:cs="宋体" w:hint="eastAsia"/>
                <w:color w:val="808080"/>
                <w:sz w:val="24"/>
                <w:szCs w:val="24"/>
              </w:rPr>
              <w:t>此栏由各省记协填写，单位领导签字，并加盖单位公章（部门公章无效）。</w:t>
            </w:r>
          </w:p>
          <w:p w:rsidR="00463F61" w:rsidRDefault="00463F61" w:rsidP="007A129C">
            <w:pPr>
              <w:spacing w:line="320" w:lineRule="exact"/>
              <w:ind w:firstLineChars="1500" w:firstLine="3600"/>
              <w:rPr>
                <w:rFonts w:ascii="宋体" w:cs="宋体"/>
                <w:color w:val="000000"/>
                <w:sz w:val="24"/>
                <w:szCs w:val="24"/>
              </w:rPr>
            </w:pPr>
          </w:p>
          <w:p w:rsidR="00463F61" w:rsidRDefault="00463F61" w:rsidP="007A129C">
            <w:pPr>
              <w:spacing w:line="420" w:lineRule="exact"/>
              <w:ind w:firstLineChars="1500" w:firstLine="3600"/>
              <w:rPr>
                <w:rFonts w:ascii="宋体" w:cs="宋体"/>
                <w:color w:val="000000"/>
                <w:sz w:val="24"/>
                <w:szCs w:val="24"/>
              </w:rPr>
            </w:pPr>
            <w:r>
              <w:rPr>
                <w:rFonts w:ascii="宋体" w:hAnsi="宋体" w:cs="宋体" w:hint="eastAsia"/>
                <w:color w:val="000000"/>
                <w:sz w:val="24"/>
                <w:szCs w:val="24"/>
              </w:rPr>
              <w:t>领导签名：</w:t>
            </w:r>
          </w:p>
          <w:p w:rsidR="00463F61" w:rsidRDefault="00463F61" w:rsidP="00032859">
            <w:pPr>
              <w:spacing w:line="420" w:lineRule="exact"/>
              <w:ind w:right="980"/>
              <w:jc w:val="right"/>
              <w:rPr>
                <w:rFonts w:ascii="宋体" w:cs="宋体"/>
                <w:color w:val="000000"/>
                <w:sz w:val="24"/>
                <w:szCs w:val="24"/>
              </w:rPr>
            </w:pPr>
            <w:r>
              <w:rPr>
                <w:rFonts w:ascii="宋体" w:hAnsi="宋体" w:cs="宋体"/>
                <w:color w:val="000000"/>
                <w:sz w:val="24"/>
                <w:szCs w:val="24"/>
              </w:rPr>
              <w:t>2014</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p w:rsidR="00463F61" w:rsidRDefault="00463F61" w:rsidP="007A129C">
            <w:pPr>
              <w:spacing w:line="420" w:lineRule="exact"/>
              <w:ind w:right="560" w:firstLineChars="1450" w:firstLine="3480"/>
              <w:rPr>
                <w:rFonts w:ascii="仿宋_GB2312" w:eastAsia="仿宋_GB2312" w:hAnsi="华文仿宋"/>
                <w:color w:val="000000"/>
                <w:sz w:val="24"/>
                <w:szCs w:val="24"/>
              </w:rPr>
            </w:pPr>
            <w:r>
              <w:rPr>
                <w:rFonts w:ascii="宋体" w:hAnsi="宋体" w:cs="宋体" w:hint="eastAsia"/>
                <w:color w:val="000000"/>
                <w:sz w:val="24"/>
                <w:szCs w:val="24"/>
              </w:rPr>
              <w:t>（请加盖单位公章）</w:t>
            </w:r>
          </w:p>
        </w:tc>
      </w:tr>
      <w:tr w:rsidR="00463F61" w:rsidTr="00032859">
        <w:trPr>
          <w:jc w:val="center"/>
        </w:trPr>
        <w:tc>
          <w:tcPr>
            <w:tcW w:w="1397" w:type="dxa"/>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联</w:t>
            </w:r>
            <w:r>
              <w:rPr>
                <w:rFonts w:ascii="仿宋_GB2312" w:eastAsia="仿宋_GB2312" w:hAnsi="华文仿宋"/>
                <w:b/>
                <w:color w:val="000000"/>
                <w:sz w:val="24"/>
                <w:szCs w:val="24"/>
              </w:rPr>
              <w:t xml:space="preserve"> </w:t>
            </w:r>
            <w:r>
              <w:rPr>
                <w:rFonts w:ascii="仿宋_GB2312" w:eastAsia="仿宋_GB2312" w:hAnsi="华文仿宋" w:hint="eastAsia"/>
                <w:b/>
                <w:color w:val="000000"/>
                <w:sz w:val="24"/>
                <w:szCs w:val="24"/>
              </w:rPr>
              <w:t>系</w:t>
            </w:r>
            <w:r>
              <w:rPr>
                <w:rFonts w:ascii="仿宋_GB2312" w:eastAsia="仿宋_GB2312" w:hAnsi="华文仿宋"/>
                <w:b/>
                <w:color w:val="000000"/>
                <w:sz w:val="24"/>
                <w:szCs w:val="24"/>
              </w:rPr>
              <w:t xml:space="preserve"> </w:t>
            </w:r>
            <w:r>
              <w:rPr>
                <w:rFonts w:ascii="仿宋_GB2312" w:eastAsia="仿宋_GB2312" w:hAnsi="华文仿宋" w:hint="eastAsia"/>
                <w:b/>
                <w:color w:val="000000"/>
                <w:sz w:val="24"/>
                <w:szCs w:val="24"/>
              </w:rPr>
              <w:t>人</w:t>
            </w:r>
          </w:p>
        </w:tc>
        <w:tc>
          <w:tcPr>
            <w:tcW w:w="1717" w:type="dxa"/>
            <w:vAlign w:val="center"/>
          </w:tcPr>
          <w:p w:rsidR="00463F61" w:rsidRDefault="00463F61" w:rsidP="00032859">
            <w:pPr>
              <w:spacing w:line="440" w:lineRule="exact"/>
              <w:rPr>
                <w:rFonts w:ascii="仿宋_GB2312" w:eastAsia="仿宋_GB2312" w:hAnsi="华文仿宋"/>
                <w:color w:val="000000"/>
                <w:sz w:val="24"/>
                <w:szCs w:val="24"/>
              </w:rPr>
            </w:pPr>
            <w:r>
              <w:rPr>
                <w:rFonts w:ascii="仿宋_GB2312" w:eastAsia="仿宋_GB2312" w:hAnsi="华文仿宋"/>
                <w:color w:val="000000"/>
                <w:sz w:val="24"/>
                <w:szCs w:val="24"/>
              </w:rPr>
              <w:t xml:space="preserve">   </w:t>
            </w:r>
            <w:r>
              <w:rPr>
                <w:rFonts w:ascii="仿宋_GB2312" w:eastAsia="仿宋_GB2312" w:hAnsi="华文仿宋" w:hint="eastAsia"/>
                <w:color w:val="000000"/>
                <w:sz w:val="24"/>
                <w:szCs w:val="24"/>
              </w:rPr>
              <w:t>李蔚</w:t>
            </w:r>
          </w:p>
        </w:tc>
        <w:tc>
          <w:tcPr>
            <w:tcW w:w="851" w:type="dxa"/>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电话</w:t>
            </w:r>
          </w:p>
        </w:tc>
        <w:tc>
          <w:tcPr>
            <w:tcW w:w="1984" w:type="dxa"/>
            <w:gridSpan w:val="2"/>
            <w:vAlign w:val="center"/>
          </w:tcPr>
          <w:p w:rsidR="00463F61" w:rsidRDefault="00463F61" w:rsidP="00032859">
            <w:pPr>
              <w:spacing w:line="440" w:lineRule="exact"/>
              <w:rPr>
                <w:rFonts w:ascii="仿宋_GB2312" w:eastAsia="仿宋_GB2312" w:hAnsi="华文仿宋"/>
                <w:color w:val="000000"/>
                <w:sz w:val="24"/>
                <w:szCs w:val="24"/>
              </w:rPr>
            </w:pPr>
            <w:r>
              <w:rPr>
                <w:rFonts w:ascii="仿宋_GB2312" w:eastAsia="仿宋_GB2312" w:hAnsi="华文仿宋"/>
                <w:color w:val="000000"/>
                <w:sz w:val="24"/>
                <w:szCs w:val="24"/>
              </w:rPr>
              <w:t>0531</w:t>
            </w:r>
            <w:r>
              <w:rPr>
                <w:rFonts w:ascii="仿宋_GB2312" w:eastAsia="仿宋_GB2312" w:hAnsi="华文仿宋"/>
                <w:color w:val="000000"/>
                <w:sz w:val="24"/>
                <w:szCs w:val="24"/>
              </w:rPr>
              <w:t>—</w:t>
            </w:r>
            <w:r>
              <w:rPr>
                <w:rFonts w:ascii="仿宋_GB2312" w:eastAsia="仿宋_GB2312" w:hAnsi="华文仿宋"/>
                <w:color w:val="000000"/>
                <w:sz w:val="24"/>
                <w:szCs w:val="24"/>
              </w:rPr>
              <w:t>85852282</w:t>
            </w:r>
          </w:p>
        </w:tc>
        <w:tc>
          <w:tcPr>
            <w:tcW w:w="851" w:type="dxa"/>
            <w:gridSpan w:val="2"/>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手机</w:t>
            </w:r>
          </w:p>
        </w:tc>
        <w:tc>
          <w:tcPr>
            <w:tcW w:w="3087" w:type="dxa"/>
            <w:vAlign w:val="center"/>
          </w:tcPr>
          <w:p w:rsidR="00463F61" w:rsidRDefault="00463F61" w:rsidP="00032859">
            <w:pPr>
              <w:spacing w:line="440" w:lineRule="exact"/>
              <w:jc w:val="center"/>
              <w:rPr>
                <w:rFonts w:ascii="仿宋_GB2312" w:eastAsia="仿宋_GB2312" w:hAnsi="华文仿宋"/>
                <w:color w:val="000000"/>
                <w:sz w:val="24"/>
                <w:szCs w:val="24"/>
              </w:rPr>
            </w:pPr>
            <w:r>
              <w:rPr>
                <w:rFonts w:ascii="仿宋_GB2312" w:eastAsia="仿宋_GB2312" w:hAnsi="华文仿宋"/>
                <w:color w:val="000000"/>
                <w:sz w:val="24"/>
                <w:szCs w:val="24"/>
              </w:rPr>
              <w:t>15953159168</w:t>
            </w:r>
          </w:p>
        </w:tc>
      </w:tr>
      <w:tr w:rsidR="00463F61" w:rsidTr="00032859">
        <w:trPr>
          <w:jc w:val="center"/>
        </w:trPr>
        <w:tc>
          <w:tcPr>
            <w:tcW w:w="1397" w:type="dxa"/>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电子邮箱</w:t>
            </w:r>
          </w:p>
        </w:tc>
        <w:tc>
          <w:tcPr>
            <w:tcW w:w="4552" w:type="dxa"/>
            <w:gridSpan w:val="4"/>
            <w:vAlign w:val="center"/>
          </w:tcPr>
          <w:p w:rsidR="00463F61" w:rsidRDefault="00463F61" w:rsidP="00032859">
            <w:pPr>
              <w:spacing w:line="440" w:lineRule="exact"/>
              <w:rPr>
                <w:rFonts w:ascii="仿宋_GB2312" w:eastAsia="仿宋_GB2312" w:hAnsi="华文仿宋"/>
                <w:color w:val="000000"/>
                <w:sz w:val="24"/>
                <w:szCs w:val="24"/>
              </w:rPr>
            </w:pPr>
            <w:r>
              <w:rPr>
                <w:rFonts w:ascii="宋体" w:hAnsi="宋体" w:cs="宋体"/>
                <w:color w:val="000000"/>
                <w:sz w:val="24"/>
                <w:szCs w:val="24"/>
              </w:rPr>
              <w:t>Weilan1011@126.com</w:t>
            </w:r>
          </w:p>
        </w:tc>
        <w:tc>
          <w:tcPr>
            <w:tcW w:w="851" w:type="dxa"/>
            <w:gridSpan w:val="2"/>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邮编</w:t>
            </w:r>
          </w:p>
        </w:tc>
        <w:tc>
          <w:tcPr>
            <w:tcW w:w="3087" w:type="dxa"/>
            <w:vAlign w:val="center"/>
          </w:tcPr>
          <w:p w:rsidR="00463F61" w:rsidRDefault="00463F61" w:rsidP="00032859">
            <w:pPr>
              <w:spacing w:line="440" w:lineRule="exact"/>
              <w:jc w:val="center"/>
              <w:rPr>
                <w:rFonts w:ascii="仿宋_GB2312" w:eastAsia="仿宋_GB2312" w:hAnsi="华文仿宋"/>
                <w:color w:val="000000"/>
                <w:sz w:val="24"/>
                <w:szCs w:val="24"/>
              </w:rPr>
            </w:pPr>
            <w:r>
              <w:rPr>
                <w:rFonts w:ascii="仿宋_GB2312" w:eastAsia="仿宋_GB2312" w:hAnsi="华文仿宋"/>
                <w:color w:val="000000"/>
                <w:sz w:val="24"/>
                <w:szCs w:val="24"/>
              </w:rPr>
              <w:t>250000</w:t>
            </w:r>
          </w:p>
        </w:tc>
      </w:tr>
      <w:tr w:rsidR="00463F61" w:rsidTr="00032859">
        <w:trPr>
          <w:jc w:val="center"/>
        </w:trPr>
        <w:tc>
          <w:tcPr>
            <w:tcW w:w="1397" w:type="dxa"/>
            <w:vAlign w:val="center"/>
          </w:tcPr>
          <w:p w:rsidR="00463F61" w:rsidRDefault="00463F61" w:rsidP="00032859">
            <w:pPr>
              <w:spacing w:line="440" w:lineRule="exact"/>
              <w:jc w:val="center"/>
              <w:rPr>
                <w:rFonts w:ascii="仿宋_GB2312" w:eastAsia="仿宋_GB2312" w:hAnsi="华文仿宋"/>
                <w:b/>
                <w:color w:val="000000"/>
                <w:sz w:val="24"/>
                <w:szCs w:val="24"/>
              </w:rPr>
            </w:pPr>
            <w:r>
              <w:rPr>
                <w:rFonts w:ascii="仿宋_GB2312" w:eastAsia="仿宋_GB2312" w:hAnsi="华文仿宋" w:hint="eastAsia"/>
                <w:b/>
                <w:color w:val="000000"/>
                <w:sz w:val="24"/>
                <w:szCs w:val="24"/>
              </w:rPr>
              <w:t>地</w:t>
            </w:r>
            <w:r>
              <w:rPr>
                <w:rFonts w:ascii="仿宋_GB2312" w:eastAsia="仿宋_GB2312" w:hAnsi="华文仿宋"/>
                <w:b/>
                <w:color w:val="000000"/>
                <w:sz w:val="24"/>
                <w:szCs w:val="24"/>
              </w:rPr>
              <w:t xml:space="preserve">   </w:t>
            </w:r>
            <w:r>
              <w:rPr>
                <w:rFonts w:ascii="仿宋_GB2312" w:eastAsia="仿宋_GB2312" w:hAnsi="华文仿宋" w:hint="eastAsia"/>
                <w:b/>
                <w:color w:val="000000"/>
                <w:sz w:val="24"/>
                <w:szCs w:val="24"/>
              </w:rPr>
              <w:t>址</w:t>
            </w:r>
          </w:p>
        </w:tc>
        <w:tc>
          <w:tcPr>
            <w:tcW w:w="8490" w:type="dxa"/>
            <w:gridSpan w:val="7"/>
            <w:vAlign w:val="center"/>
          </w:tcPr>
          <w:p w:rsidR="00463F61" w:rsidRDefault="00463F61" w:rsidP="00032859">
            <w:pPr>
              <w:spacing w:line="440" w:lineRule="exact"/>
              <w:jc w:val="center"/>
              <w:rPr>
                <w:rFonts w:ascii="仿宋_GB2312" w:eastAsia="仿宋_GB2312" w:hAnsi="华文仿宋"/>
                <w:color w:val="000000"/>
                <w:sz w:val="24"/>
                <w:szCs w:val="24"/>
              </w:rPr>
            </w:pPr>
            <w:r>
              <w:rPr>
                <w:rFonts w:ascii="黑体" w:eastAsia="黑体" w:hint="eastAsia"/>
                <w:sz w:val="28"/>
              </w:rPr>
              <w:t>济南经十路</w:t>
            </w:r>
            <w:r>
              <w:rPr>
                <w:rFonts w:ascii="黑体" w:eastAsia="黑体"/>
                <w:sz w:val="28"/>
              </w:rPr>
              <w:t>18567</w:t>
            </w:r>
            <w:r>
              <w:rPr>
                <w:rFonts w:ascii="黑体" w:eastAsia="黑体" w:hint="eastAsia"/>
                <w:sz w:val="28"/>
              </w:rPr>
              <w:t>号</w:t>
            </w:r>
            <w:r>
              <w:rPr>
                <w:rFonts w:ascii="黑体" w:eastAsia="黑体"/>
                <w:sz w:val="28"/>
              </w:rPr>
              <w:t>2401</w:t>
            </w:r>
            <w:r>
              <w:rPr>
                <w:rFonts w:ascii="黑体" w:eastAsia="黑体" w:hint="eastAsia"/>
                <w:sz w:val="28"/>
              </w:rPr>
              <w:t>室</w:t>
            </w:r>
          </w:p>
        </w:tc>
      </w:tr>
    </w:tbl>
    <w:p w:rsidR="00463F61" w:rsidRDefault="00463F61" w:rsidP="00C0442D">
      <w:pPr>
        <w:spacing w:line="360" w:lineRule="exact"/>
        <w:ind w:firstLineChars="50" w:firstLine="120"/>
        <w:rPr>
          <w:rFonts w:ascii="宋体" w:cs="宋体"/>
          <w:color w:val="000000"/>
          <w:sz w:val="24"/>
          <w:szCs w:val="24"/>
        </w:rPr>
      </w:pPr>
      <w:r>
        <w:rPr>
          <w:rFonts w:ascii="宋体" w:hAnsi="宋体" w:cs="宋体" w:hint="eastAsia"/>
          <w:color w:val="000000"/>
          <w:sz w:val="24"/>
          <w:szCs w:val="24"/>
        </w:rPr>
        <w:t>注</w:t>
      </w:r>
      <w:r>
        <w:rPr>
          <w:rFonts w:ascii="宋体" w:hAnsi="宋体" w:cs="宋体"/>
          <w:color w:val="000000"/>
          <w:sz w:val="24"/>
          <w:szCs w:val="24"/>
        </w:rPr>
        <w:t>:</w:t>
      </w:r>
      <w:r>
        <w:rPr>
          <w:rFonts w:ascii="宋体" w:hAnsi="宋体" w:cs="宋体" w:hint="eastAsia"/>
          <w:color w:val="000000"/>
          <w:sz w:val="24"/>
          <w:szCs w:val="24"/>
        </w:rPr>
        <w:t>推荐单位只能推荐本单位播出作品，合作作品以首发单位为准。</w:t>
      </w:r>
    </w:p>
    <w:p w:rsidR="00463F61" w:rsidRDefault="00463F61" w:rsidP="00BB5302">
      <w:pPr>
        <w:rPr>
          <w:b/>
          <w:bCs/>
          <w:sz w:val="36"/>
          <w:szCs w:val="36"/>
        </w:rPr>
      </w:pPr>
      <w:r>
        <w:rPr>
          <w:rFonts w:ascii="宋体" w:cs="宋体"/>
          <w:color w:val="000000"/>
          <w:sz w:val="24"/>
          <w:szCs w:val="24"/>
        </w:rPr>
        <w:br w:type="page"/>
      </w:r>
      <w:r>
        <w:rPr>
          <w:rFonts w:hint="eastAsia"/>
          <w:b/>
          <w:bCs/>
          <w:sz w:val="36"/>
          <w:szCs w:val="36"/>
        </w:rPr>
        <w:t>作品简介：</w:t>
      </w:r>
    </w:p>
    <w:p w:rsidR="00463F61" w:rsidRDefault="00463F61" w:rsidP="00BB5302">
      <w:pPr>
        <w:rPr>
          <w:sz w:val="24"/>
          <w:szCs w:val="24"/>
        </w:rPr>
      </w:pPr>
      <w:r>
        <w:rPr>
          <w:sz w:val="24"/>
          <w:szCs w:val="24"/>
        </w:rPr>
        <w:t xml:space="preserve">     </w:t>
      </w:r>
    </w:p>
    <w:p w:rsidR="00463F61" w:rsidRDefault="00463F61" w:rsidP="00BB5302">
      <w:pPr>
        <w:ind w:firstLineChars="200" w:firstLine="600"/>
        <w:rPr>
          <w:rFonts w:ascii="宋体"/>
          <w:color w:val="000000"/>
          <w:sz w:val="30"/>
          <w:szCs w:val="30"/>
        </w:rPr>
      </w:pPr>
      <w:r>
        <w:rPr>
          <w:rFonts w:ascii="宋体" w:hAnsi="宋体" w:hint="eastAsia"/>
          <w:color w:val="000000"/>
          <w:sz w:val="30"/>
          <w:szCs w:val="30"/>
        </w:rPr>
        <w:t>由于机动车增长速度过快，导致城市空气质量严重下降。为了缓解大气污染压力，</w:t>
      </w:r>
      <w:r>
        <w:rPr>
          <w:rFonts w:ascii="宋体" w:hAnsi="宋体"/>
          <w:color w:val="000000"/>
          <w:sz w:val="30"/>
          <w:szCs w:val="30"/>
        </w:rPr>
        <w:t>2013</w:t>
      </w:r>
      <w:r>
        <w:rPr>
          <w:rFonts w:ascii="宋体" w:hAnsi="宋体" w:hint="eastAsia"/>
          <w:color w:val="000000"/>
          <w:sz w:val="30"/>
          <w:szCs w:val="30"/>
        </w:rPr>
        <w:t>年前后，全国陆续有</w:t>
      </w:r>
      <w:r>
        <w:rPr>
          <w:rFonts w:ascii="宋体" w:hAnsi="宋体"/>
          <w:color w:val="000000"/>
          <w:sz w:val="30"/>
          <w:szCs w:val="30"/>
        </w:rPr>
        <w:t>223</w:t>
      </w:r>
      <w:r>
        <w:rPr>
          <w:rFonts w:ascii="宋体" w:hAnsi="宋体" w:hint="eastAsia"/>
          <w:color w:val="000000"/>
          <w:sz w:val="30"/>
          <w:szCs w:val="30"/>
        </w:rPr>
        <w:t>个城市出台了“二手车限制迁入政策”。这些政策的出台，目的是为保障汽车行业的可持续发展及各地二手车迁入的品质。然而各地的经济发展是不均衡的，对于现有的环境状况，怎样从实际出发，尊重各地的经济发展水平和消费能力，做出贴近实际的政策安排，以支持二手车行业的健康可持续发展？本节目邀请了二手车流通领域的专家和行业领导等，为听众做了权威详实解读。</w:t>
      </w:r>
    </w:p>
    <w:p w:rsidR="00463F61" w:rsidRDefault="00463F61" w:rsidP="00BB5302">
      <w:pPr>
        <w:ind w:firstLineChars="200" w:firstLine="600"/>
        <w:rPr>
          <w:rFonts w:ascii="宋体"/>
          <w:color w:val="000000"/>
          <w:sz w:val="30"/>
          <w:szCs w:val="30"/>
        </w:rPr>
      </w:pPr>
      <w:r>
        <w:rPr>
          <w:rFonts w:ascii="宋体" w:hAnsi="宋体" w:hint="eastAsia"/>
          <w:color w:val="000000"/>
          <w:sz w:val="30"/>
          <w:szCs w:val="30"/>
        </w:rPr>
        <w:t>本期节目播出后，一方面纠正了大家对“限迁”政策认识上存在的误区，另一方面也给相关行业主管部门提供了可参考和借鉴的依据！</w:t>
      </w:r>
    </w:p>
    <w:p w:rsidR="00463F61" w:rsidRDefault="00463F61" w:rsidP="00357B80">
      <w:pPr>
        <w:spacing w:line="500" w:lineRule="exact"/>
        <w:rPr>
          <w:rFonts w:ascii="宋体" w:cs="宋体"/>
          <w:color w:val="000000"/>
          <w:sz w:val="24"/>
          <w:szCs w:val="24"/>
        </w:rPr>
      </w:pPr>
      <w:r>
        <w:rPr>
          <w:rFonts w:ascii="宋体" w:cs="宋体"/>
          <w:color w:val="000000"/>
          <w:sz w:val="24"/>
          <w:szCs w:val="24"/>
        </w:rPr>
        <w:br w:type="page"/>
      </w:r>
      <w:r>
        <w:rPr>
          <w:rFonts w:ascii="宋体" w:cs="宋体" w:hint="eastAsia"/>
          <w:color w:val="000000"/>
          <w:sz w:val="24"/>
          <w:szCs w:val="24"/>
        </w:rPr>
        <w:t>文字稿</w:t>
      </w:r>
    </w:p>
    <w:p w:rsidR="00463F61" w:rsidRDefault="00463F61" w:rsidP="00982BDE">
      <w:pPr>
        <w:spacing w:line="500" w:lineRule="exact"/>
        <w:jc w:val="center"/>
        <w:rPr>
          <w:b/>
          <w:sz w:val="36"/>
          <w:szCs w:val="36"/>
        </w:rPr>
      </w:pPr>
      <w:r>
        <w:rPr>
          <w:rFonts w:hint="eastAsia"/>
          <w:b/>
          <w:sz w:val="36"/>
          <w:szCs w:val="36"/>
        </w:rPr>
        <w:t>二手车迁入门槛提高引发的思考</w:t>
      </w:r>
    </w:p>
    <w:p w:rsidR="00463F61" w:rsidRDefault="00463F61" w:rsidP="00982BDE">
      <w:pPr>
        <w:spacing w:line="500" w:lineRule="exact"/>
        <w:jc w:val="center"/>
        <w:rPr>
          <w:b/>
          <w:sz w:val="36"/>
          <w:szCs w:val="36"/>
        </w:rPr>
      </w:pPr>
    </w:p>
    <w:p w:rsidR="00463F61" w:rsidRDefault="00463F61" w:rsidP="00982BDE">
      <w:pPr>
        <w:pStyle w:val="p15"/>
        <w:spacing w:before="0" w:beforeAutospacing="0" w:after="0" w:afterAutospacing="0" w:line="500" w:lineRule="exact"/>
        <w:rPr>
          <w:rFonts w:ascii="Arial" w:hAnsi="Arial" w:cs="Arial"/>
          <w:b/>
          <w:bCs/>
          <w:color w:val="000000"/>
          <w:sz w:val="28"/>
          <w:szCs w:val="28"/>
        </w:rPr>
      </w:pPr>
      <w:r>
        <w:rPr>
          <w:rFonts w:ascii="Arial" w:hAnsi="Arial" w:cs="Arial" w:hint="eastAsia"/>
          <w:b/>
          <w:bCs/>
          <w:color w:val="000000"/>
          <w:sz w:val="28"/>
          <w:szCs w:val="28"/>
        </w:rPr>
        <w:t>片</w:t>
      </w:r>
      <w:r>
        <w:rPr>
          <w:rFonts w:ascii="Arial" w:hAnsi="Arial" w:cs="Arial"/>
          <w:b/>
          <w:bCs/>
          <w:color w:val="000000"/>
          <w:sz w:val="28"/>
          <w:szCs w:val="28"/>
        </w:rPr>
        <w:t xml:space="preserve"> </w:t>
      </w:r>
      <w:r>
        <w:rPr>
          <w:rFonts w:ascii="Arial" w:hAnsi="Arial" w:cs="Arial" w:hint="eastAsia"/>
          <w:b/>
          <w:bCs/>
          <w:color w:val="000000"/>
          <w:sz w:val="28"/>
          <w:szCs w:val="28"/>
        </w:rPr>
        <w:t>花：</w:t>
      </w:r>
    </w:p>
    <w:p w:rsidR="00463F61" w:rsidRDefault="00463F61" w:rsidP="00982BDE">
      <w:pPr>
        <w:pStyle w:val="p15"/>
        <w:spacing w:before="0" w:beforeAutospacing="0" w:after="0" w:afterAutospacing="0" w:line="500" w:lineRule="exact"/>
        <w:rPr>
          <w:rFonts w:ascii="Arial" w:hAnsi="Arial" w:cs="Arial"/>
          <w:color w:val="000000"/>
          <w:sz w:val="28"/>
          <w:szCs w:val="28"/>
          <w:shd w:val="clear" w:color="auto" w:fill="FFFFFF"/>
        </w:rPr>
      </w:pPr>
      <w:r>
        <w:rPr>
          <w:rFonts w:ascii="Arial" w:hAnsi="Arial" w:cs="Arial" w:hint="eastAsia"/>
          <w:b/>
          <w:bCs/>
          <w:color w:val="000000"/>
          <w:sz w:val="28"/>
          <w:szCs w:val="28"/>
        </w:rPr>
        <w:t>【主持人】</w:t>
      </w:r>
      <w:r>
        <w:rPr>
          <w:rFonts w:ascii="Arial" w:hAnsi="Arial" w:cs="Arial" w:hint="eastAsia"/>
          <w:color w:val="000000"/>
          <w:sz w:val="28"/>
          <w:szCs w:val="28"/>
        </w:rPr>
        <w:t>听众朋友，大家好，我是李蔚！欢迎收听今晚的《淘淘二手车》节目，从刚才您听到的片花，不难想象，我们下面要跟您聊得就是关于“限迁”从</w:t>
      </w:r>
      <w:r>
        <w:rPr>
          <w:rFonts w:ascii="Arial" w:hAnsi="Arial" w:cs="Arial"/>
          <w:color w:val="000000"/>
          <w:sz w:val="28"/>
          <w:szCs w:val="28"/>
        </w:rPr>
        <w:t>11</w:t>
      </w:r>
      <w:r>
        <w:rPr>
          <w:rFonts w:ascii="Arial" w:hAnsi="Arial" w:cs="Arial" w:hint="eastAsia"/>
          <w:color w:val="000000"/>
          <w:sz w:val="28"/>
          <w:szCs w:val="28"/>
        </w:rPr>
        <w:t>月</w:t>
      </w:r>
      <w:r>
        <w:rPr>
          <w:rFonts w:ascii="Arial" w:hAnsi="Arial" w:cs="Arial"/>
          <w:color w:val="000000"/>
          <w:sz w:val="28"/>
          <w:szCs w:val="28"/>
        </w:rPr>
        <w:t>1</w:t>
      </w:r>
      <w:r>
        <w:rPr>
          <w:rFonts w:ascii="Arial" w:hAnsi="Arial" w:cs="Arial" w:hint="eastAsia"/>
          <w:color w:val="000000"/>
          <w:sz w:val="28"/>
          <w:szCs w:val="28"/>
        </w:rPr>
        <w:t>日起，我省枣庄提高二手车交易门槛，对于外来的旧车，国四标准以下的高排放超标车辆不准再转入枣庄市</w:t>
      </w:r>
      <w:r>
        <w:rPr>
          <w:rFonts w:hint="eastAsia"/>
          <w:color w:val="000000"/>
          <w:sz w:val="28"/>
          <w:szCs w:val="28"/>
        </w:rPr>
        <w:t>，</w:t>
      </w:r>
      <w:r>
        <w:rPr>
          <w:rFonts w:ascii="Arial" w:hAnsi="Arial" w:cs="Arial" w:hint="eastAsia"/>
          <w:color w:val="000000"/>
          <w:sz w:val="28"/>
          <w:szCs w:val="28"/>
        </w:rPr>
        <w:t>枣庄本地的车，如果是汽油车，需要满足国一标准，柴油车需要达到国三标准。作为中国华北地区最大二手车中转站，枣庄</w:t>
      </w:r>
      <w:r>
        <w:rPr>
          <w:rFonts w:ascii="Arial" w:hAnsi="Arial" w:cs="Arial" w:hint="eastAsia"/>
          <w:color w:val="000000"/>
          <w:sz w:val="28"/>
          <w:szCs w:val="28"/>
          <w:shd w:val="clear" w:color="auto" w:fill="FFFFFF"/>
        </w:rPr>
        <w:t>多年来已经形成</w:t>
      </w:r>
      <w:r>
        <w:rPr>
          <w:rFonts w:ascii="Arial" w:hAnsi="Arial" w:cs="Arial"/>
          <w:color w:val="000000"/>
          <w:sz w:val="28"/>
          <w:szCs w:val="28"/>
          <w:shd w:val="clear" w:color="auto" w:fill="FFFFFF"/>
        </w:rPr>
        <w:t>“</w:t>
      </w:r>
      <w:r>
        <w:rPr>
          <w:rStyle w:val="Emphasis"/>
          <w:rFonts w:ascii="Arial" w:hAnsi="Arial" w:cs="Arial" w:hint="eastAsia"/>
          <w:i w:val="0"/>
          <w:iCs w:val="0"/>
          <w:color w:val="000000"/>
          <w:sz w:val="28"/>
          <w:szCs w:val="28"/>
          <w:shd w:val="clear" w:color="auto" w:fill="FFFFFF"/>
        </w:rPr>
        <w:t>买全国</w:t>
      </w:r>
      <w:r>
        <w:rPr>
          <w:rFonts w:ascii="Arial" w:hAnsi="Arial" w:cs="Arial" w:hint="eastAsia"/>
          <w:color w:val="000000"/>
          <w:sz w:val="28"/>
          <w:szCs w:val="28"/>
          <w:shd w:val="clear" w:color="auto" w:fill="FFFFFF"/>
        </w:rPr>
        <w:t>、</w:t>
      </w:r>
      <w:r>
        <w:rPr>
          <w:rStyle w:val="Emphasis"/>
          <w:rFonts w:ascii="Arial" w:hAnsi="Arial" w:cs="Arial" w:hint="eastAsia"/>
          <w:i w:val="0"/>
          <w:iCs w:val="0"/>
          <w:color w:val="000000"/>
          <w:sz w:val="28"/>
          <w:szCs w:val="28"/>
          <w:shd w:val="clear" w:color="auto" w:fill="FFFFFF"/>
        </w:rPr>
        <w:t>卖全国</w:t>
      </w:r>
      <w:r>
        <w:rPr>
          <w:rFonts w:ascii="Arial" w:hAnsi="Arial" w:cs="Arial"/>
          <w:color w:val="000000"/>
          <w:sz w:val="28"/>
          <w:szCs w:val="28"/>
          <w:shd w:val="clear" w:color="auto" w:fill="FFFFFF"/>
        </w:rPr>
        <w:t>”</w:t>
      </w:r>
      <w:r>
        <w:rPr>
          <w:rFonts w:ascii="Arial" w:hAnsi="Arial" w:cs="Arial" w:hint="eastAsia"/>
          <w:color w:val="000000"/>
          <w:sz w:val="28"/>
          <w:szCs w:val="28"/>
          <w:shd w:val="clear" w:color="auto" w:fill="FFFFFF"/>
        </w:rPr>
        <w:t>的市场格局</w:t>
      </w:r>
      <w:r>
        <w:rPr>
          <w:rFonts w:ascii="Arial" w:hAnsi="Arial" w:cs="Arial"/>
          <w:color w:val="000000"/>
          <w:sz w:val="28"/>
          <w:szCs w:val="28"/>
          <w:shd w:val="clear" w:color="auto" w:fill="FFFFFF"/>
        </w:rPr>
        <w:t>,</w:t>
      </w:r>
      <w:r>
        <w:rPr>
          <w:rFonts w:ascii="Arial" w:hAnsi="Arial" w:cs="Arial" w:hint="eastAsia"/>
          <w:color w:val="000000"/>
          <w:sz w:val="28"/>
          <w:szCs w:val="28"/>
          <w:shd w:val="clear" w:color="auto" w:fill="FFFFFF"/>
        </w:rPr>
        <w:t>这种模式也促进了</w:t>
      </w:r>
      <w:r>
        <w:rPr>
          <w:rStyle w:val="Emphasis"/>
          <w:rFonts w:ascii="Arial" w:hAnsi="Arial" w:cs="Arial" w:hint="eastAsia"/>
          <w:i w:val="0"/>
          <w:iCs w:val="0"/>
          <w:color w:val="000000"/>
          <w:sz w:val="28"/>
          <w:szCs w:val="28"/>
          <w:shd w:val="clear" w:color="auto" w:fill="FFFFFF"/>
        </w:rPr>
        <w:t>二手车的</w:t>
      </w:r>
      <w:r>
        <w:rPr>
          <w:rFonts w:ascii="Arial" w:hAnsi="Arial" w:cs="Arial" w:hint="eastAsia"/>
          <w:color w:val="000000"/>
          <w:sz w:val="28"/>
          <w:szCs w:val="28"/>
          <w:shd w:val="clear" w:color="auto" w:fill="FFFFFF"/>
        </w:rPr>
        <w:t>全国大流通。现如今，这种人为的对二手车交易进行限制，是否有损二手车市场的健康发展？对二手车流通带来哪些具体影响？为此，我们为您请到两位专家：一位是来自山东交通学院从事二手车流通研究、有着丰富鉴定评估经验的段荣权主任，另一位就是我们节目的特约汽车专家陈工。</w:t>
      </w:r>
    </w:p>
    <w:p w:rsidR="00463F61" w:rsidRDefault="00463F61" w:rsidP="00982BDE">
      <w:pPr>
        <w:spacing w:line="500" w:lineRule="exact"/>
        <w:rPr>
          <w:rFonts w:cs="Arial"/>
          <w:color w:val="000000"/>
          <w:sz w:val="28"/>
          <w:szCs w:val="28"/>
        </w:rPr>
      </w:pPr>
      <w:r>
        <w:rPr>
          <w:sz w:val="28"/>
          <w:szCs w:val="28"/>
        </w:rPr>
        <w:t xml:space="preserve">    </w:t>
      </w:r>
      <w:r>
        <w:rPr>
          <w:rFonts w:hint="eastAsia"/>
          <w:sz w:val="28"/>
          <w:szCs w:val="28"/>
        </w:rPr>
        <w:t>先问一下</w:t>
      </w:r>
      <w:r>
        <w:rPr>
          <w:rFonts w:cs="Arial" w:hint="eastAsia"/>
          <w:color w:val="000000"/>
          <w:sz w:val="28"/>
          <w:szCs w:val="28"/>
        </w:rPr>
        <w:t>陈工，对现在全国大部分城市提高二手车排放迁入门槛，您站在汽车专家的角度是怎么看待这事儿？</w:t>
      </w:r>
    </w:p>
    <w:p w:rsidR="00463F61" w:rsidRDefault="00463F61" w:rsidP="00982BDE">
      <w:pPr>
        <w:spacing w:line="500" w:lineRule="exact"/>
        <w:rPr>
          <w:sz w:val="28"/>
          <w:szCs w:val="28"/>
        </w:rPr>
      </w:pPr>
      <w:r>
        <w:rPr>
          <w:rFonts w:hint="eastAsia"/>
          <w:b/>
          <w:bCs/>
          <w:sz w:val="28"/>
          <w:szCs w:val="28"/>
        </w:rPr>
        <w:t>【陈工】</w:t>
      </w:r>
      <w:r>
        <w:rPr>
          <w:rFonts w:hint="eastAsia"/>
          <w:sz w:val="28"/>
          <w:szCs w:val="28"/>
        </w:rPr>
        <w:t>也就是说排放标准越高，是对大气的一种责任。因为现在汽车在中国已经接近两亿多辆了，污染是必然的。但是为了降低整个汽车在使用化石类能源的过程当中，对大气造成的污染，基本上是排放标准越来越高。这样的话也就是说对很多的二手车交易可能带来很多的些麻烦。经营二手车的朋友可能难度大了；但是对于整个社会，对于整个环境是非常有好处的。因为我在很多的一些节目当中，包括一些给大家搞培训的时候，甚至给学生上课的时候，就是讲为什么搞电喷？就是为了降低有害气体的排放量。所以说呢，排放提高标准，这是个必然趋势。大家在买二手车的时候，在交易二手车的时候，也要注意这样的问题，因为有一些二手车你交易完了不能过户，是吧？再一个你可能达到它的一个标准了，还一个问题，排放的指标达不到，怎么办？你还要进行处理。所以说在二手车交易过程当中，大家一定要注意这是一个非常大的问题，因为已经上升到法律法规的一个层次上了。</w:t>
      </w:r>
    </w:p>
    <w:p w:rsidR="00463F61" w:rsidRDefault="00463F61" w:rsidP="00982BDE">
      <w:pPr>
        <w:spacing w:line="500" w:lineRule="exact"/>
        <w:rPr>
          <w:rFonts w:cs="Arial"/>
          <w:color w:val="000000"/>
          <w:sz w:val="28"/>
          <w:szCs w:val="28"/>
        </w:rPr>
      </w:pPr>
      <w:r>
        <w:rPr>
          <w:rFonts w:hint="eastAsia"/>
          <w:b/>
          <w:bCs/>
          <w:sz w:val="28"/>
          <w:szCs w:val="28"/>
        </w:rPr>
        <w:t>【主持人】</w:t>
      </w:r>
      <w:r>
        <w:rPr>
          <w:rFonts w:hint="eastAsia"/>
          <w:sz w:val="28"/>
          <w:szCs w:val="28"/>
        </w:rPr>
        <w:t>所以说</w:t>
      </w:r>
      <w:r>
        <w:rPr>
          <w:rFonts w:cs="Arial" w:hint="eastAsia"/>
          <w:color w:val="000000"/>
          <w:sz w:val="28"/>
          <w:szCs w:val="28"/>
        </w:rPr>
        <w:t>这样的措施出台，站在专业汽修技术人员的角度，我就猜一定是举双手赞成的！</w:t>
      </w:r>
    </w:p>
    <w:p w:rsidR="00463F61" w:rsidRDefault="00463F61" w:rsidP="00982BDE">
      <w:pPr>
        <w:spacing w:line="500" w:lineRule="exact"/>
        <w:rPr>
          <w:rFonts w:cs="Arial"/>
          <w:color w:val="000000"/>
          <w:sz w:val="28"/>
          <w:szCs w:val="28"/>
        </w:rPr>
      </w:pPr>
    </w:p>
    <w:p w:rsidR="00463F61" w:rsidRDefault="00463F61" w:rsidP="00982BDE">
      <w:pPr>
        <w:spacing w:line="500" w:lineRule="exact"/>
        <w:rPr>
          <w:sz w:val="28"/>
          <w:szCs w:val="28"/>
        </w:rPr>
      </w:pPr>
      <w:r>
        <w:rPr>
          <w:rFonts w:hint="eastAsia"/>
          <w:b/>
          <w:bCs/>
          <w:sz w:val="28"/>
          <w:szCs w:val="28"/>
        </w:rPr>
        <w:t>【主持人】</w:t>
      </w:r>
      <w:r>
        <w:rPr>
          <w:rFonts w:hint="eastAsia"/>
          <w:sz w:val="28"/>
          <w:szCs w:val="28"/>
        </w:rPr>
        <w:t>再问一下段主任：您作为咱们省内的二手车鉴定评估专家，很长时间</w:t>
      </w:r>
      <w:r>
        <w:rPr>
          <w:sz w:val="28"/>
          <w:szCs w:val="28"/>
        </w:rPr>
        <w:t xml:space="preserve"> </w:t>
      </w:r>
      <w:r>
        <w:rPr>
          <w:rFonts w:hint="eastAsia"/>
          <w:sz w:val="28"/>
          <w:szCs w:val="28"/>
        </w:rPr>
        <w:t>以来也致力于鉴定评估师的培训，对这样一个迁入门槛普遍提高的政策怎么看？再者，有人会担心迁入门槛提高后不光会直接影响到二手车的流通，也会间接影响到新车的销售？</w:t>
      </w:r>
    </w:p>
    <w:p w:rsidR="00463F61" w:rsidRDefault="00463F61" w:rsidP="00982BDE">
      <w:pPr>
        <w:spacing w:line="500" w:lineRule="exact"/>
        <w:rPr>
          <w:sz w:val="28"/>
          <w:szCs w:val="28"/>
        </w:rPr>
      </w:pPr>
      <w:r>
        <w:rPr>
          <w:rFonts w:hint="eastAsia"/>
          <w:b/>
          <w:bCs/>
          <w:sz w:val="28"/>
          <w:szCs w:val="28"/>
        </w:rPr>
        <w:t>【段主任】</w:t>
      </w:r>
      <w:r>
        <w:rPr>
          <w:rFonts w:hint="eastAsia"/>
          <w:sz w:val="28"/>
          <w:szCs w:val="28"/>
        </w:rPr>
        <w:t>现在从目前实行的政策来看呢，积极作用当然是大城市低端车可能是减少了，但是这些低端车并不是消失了，而是在其它城市换一个方法，它是仍然存在的，好比说，在过户的时候，我在外地过户，过到一个不需要限行的地方，然后呢，每年异地审验，实际上，车的运行还在你这个城市，用我们的话就是说“上有政策，下有对策”，这也绝对能起到限迁的作用和效果，这种流通在人为的阻碍设置下，成本会增加，这都在说明什么？说明在整个流通领域当中，限迁政策没有真正的完全阻止了这种行为或者这种趋势，城市限迁政策实行以后呢还带来了一些变化也是很明显，你比如说：五年以内的车，价格很高，因为五年以内的车销路很好，很多城市它不限制迁入，但是五年以外的车的价格很低，那么价格很低的这种，车主就不想出手了，未来的家庭购置计划、更新换代，或者我们叫置换的计划，可能就要搁置，我也许说：这个车这么便宜，我不愿意卖，我先暂缓买新车，这样的话，显然就是对新车的销售会带来间接地影响，那么延缓了这个车辆的淘汰、报废更新换代这个周期，这个周期延长，那么对新的销售也是一个冲击，这个就是刚才说的间接影响吧！</w:t>
      </w:r>
    </w:p>
    <w:p w:rsidR="00463F61" w:rsidRDefault="00463F61" w:rsidP="00982BDE">
      <w:pPr>
        <w:pStyle w:val="p0"/>
        <w:spacing w:before="0" w:beforeAutospacing="0" w:after="0" w:afterAutospacing="0" w:line="500" w:lineRule="exact"/>
        <w:rPr>
          <w:rFonts w:ascii="Arial" w:hAnsi="Arial" w:cs="Arial"/>
          <w:color w:val="000000"/>
          <w:sz w:val="28"/>
          <w:szCs w:val="28"/>
        </w:rPr>
      </w:pPr>
      <w:r>
        <w:rPr>
          <w:rFonts w:hint="eastAsia"/>
          <w:b/>
          <w:bCs/>
          <w:sz w:val="28"/>
          <w:szCs w:val="28"/>
        </w:rPr>
        <w:t>【主持人】</w:t>
      </w:r>
      <w:r>
        <w:rPr>
          <w:rFonts w:hint="eastAsia"/>
          <w:sz w:val="28"/>
          <w:szCs w:val="28"/>
        </w:rPr>
        <w:t>在准备这期节目前，我还特别采访了一个人，</w:t>
      </w:r>
      <w:r>
        <w:rPr>
          <w:sz w:val="28"/>
          <w:szCs w:val="28"/>
        </w:rPr>
        <w:t>——</w:t>
      </w:r>
      <w:r>
        <w:rPr>
          <w:rFonts w:hint="eastAsia"/>
          <w:sz w:val="28"/>
          <w:szCs w:val="28"/>
        </w:rPr>
        <w:t>中国二手车流通行</w:t>
      </w:r>
      <w:r>
        <w:rPr>
          <w:sz w:val="28"/>
          <w:szCs w:val="28"/>
        </w:rPr>
        <w:t xml:space="preserve"> </w:t>
      </w:r>
      <w:r>
        <w:rPr>
          <w:rFonts w:hint="eastAsia"/>
          <w:sz w:val="28"/>
          <w:szCs w:val="28"/>
        </w:rPr>
        <w:t>业协会秘书长罗磊，作为二手车行业的带头人，他更是有话要说：当我问到</w:t>
      </w:r>
      <w:r>
        <w:rPr>
          <w:rFonts w:cs="Arial" w:hint="eastAsia"/>
          <w:color w:val="000000"/>
          <w:sz w:val="28"/>
          <w:szCs w:val="28"/>
        </w:rPr>
        <w:t>今年下半年大面积限迁对二手车增速发展产生了一定的抑制作用，会对未来的发展感到悲观嘛？罗秘书长是这样回答我的：</w:t>
      </w:r>
    </w:p>
    <w:p w:rsidR="00463F61" w:rsidRDefault="00463F61" w:rsidP="00982BDE">
      <w:pPr>
        <w:spacing w:line="500" w:lineRule="exact"/>
        <w:rPr>
          <w:sz w:val="28"/>
          <w:szCs w:val="28"/>
        </w:rPr>
      </w:pPr>
      <w:r>
        <w:rPr>
          <w:rFonts w:hint="eastAsia"/>
          <w:b/>
          <w:bCs/>
          <w:sz w:val="28"/>
          <w:szCs w:val="28"/>
        </w:rPr>
        <w:t>【录音】</w:t>
      </w:r>
      <w:r>
        <w:rPr>
          <w:rFonts w:hint="eastAsia"/>
          <w:sz w:val="28"/>
          <w:szCs w:val="28"/>
        </w:rPr>
        <w:t>应该说我们非常不愿意看到的一个现象，全国大面积城市开展了对二手车迁入的限制，我认为咱们中国汽车产业刚刚进入一个蜜月期，或者较理想的发展状态，他需要一个完善的机制来保障他的正常运转，这个完善运转有新进入的，像新车的市场，还同样有二手车为新车的新陈代谢提供一个润滑剂，在这种情况下，二手车突然出了点岔子，各城市限迁，势必对我们整个的汽车市场产生一种负面的影响；单纯从二手车方面来看呢，应该说这种大面积限迁，毫无疑问对整个二手车市场它的快速增长这种态势产生不小的影响，那么这种影响呢，可能在今年有一定的显现，我想再过一两年他的负面作用将显现的更加严重，那么说，我们的经销商都以新车销售为主了，应该说新车的销售给经销商带来很多利润，通过去年我们也看的很清楚，汽车从超高速增长变成了微增长时期，汽车经销商在单纯的来以新车的销售作为他的核心利润的来源，那么已经出现问题了，这就需要经销商多方面开拓渠道，同时呢二手车是经销商开拓生物链的最直接的业务，同时对新车销售有一定的促进作用，为什么说对经销商是一个机会呢？应该说大家都处在同一个起跑线上，二手车业务呢，在过去是有大部分比较小型的二手车企业在做，当我们有品牌的企业进入以后呢，势必占有一个比较好的制高点，同时还能对我们整体的二手车市场产生一定的促进作用！</w:t>
      </w:r>
    </w:p>
    <w:p w:rsidR="00463F61" w:rsidRDefault="00463F61" w:rsidP="00982BDE">
      <w:pPr>
        <w:autoSpaceDN w:val="0"/>
        <w:spacing w:line="500" w:lineRule="exact"/>
        <w:rPr>
          <w:sz w:val="28"/>
          <w:szCs w:val="28"/>
        </w:rPr>
      </w:pPr>
      <w:r>
        <w:rPr>
          <w:rFonts w:hint="eastAsia"/>
          <w:sz w:val="28"/>
          <w:szCs w:val="28"/>
        </w:rPr>
        <w:t>【</w:t>
      </w:r>
      <w:r>
        <w:rPr>
          <w:rFonts w:hint="eastAsia"/>
          <w:b/>
          <w:bCs/>
          <w:sz w:val="28"/>
          <w:szCs w:val="28"/>
        </w:rPr>
        <w:t>主持人</w:t>
      </w:r>
      <w:r>
        <w:rPr>
          <w:rFonts w:hint="eastAsia"/>
          <w:sz w:val="28"/>
          <w:szCs w:val="28"/>
        </w:rPr>
        <w:t>】嗯，其实</w:t>
      </w:r>
      <w:r>
        <w:rPr>
          <w:rFonts w:ascii="宋体" w:hAnsi="宋体" w:hint="eastAsia"/>
          <w:color w:val="000000"/>
          <w:sz w:val="28"/>
          <w:szCs w:val="28"/>
        </w:rPr>
        <w:t>在很多场合，我都能听到罗秘书长很有信心的发言，二手车市场快速发展，对于汽车经销商来说，应该是机遇大于挑战，这就是他理解的在这样一个大背景下的“挑战”！那随着限迁门槛的提高，我们不禁要问：对我们消费者会产生哪些具体影响呢？会带来更多的选择和实惠还是价格提上去了，选择范围变得更窄了？在交流的时候，罗秘书长给我说：</w:t>
      </w:r>
      <w:r>
        <w:rPr>
          <w:rFonts w:hint="eastAsia"/>
          <w:sz w:val="28"/>
          <w:szCs w:val="28"/>
        </w:rPr>
        <w:t>在我们国家，二手车有他的产生地和吸收地，产生地像北、上、广、深这样的一线城市，拿我们山东来说有济南市、青岛市（二手车的产生地），产生地限迁，对他的流通就产生了阻滞，阻滞必然导致二手车价格时是大幅度下探，这样的话，消费者应该说再卖二手车的时候，就感到卖不出钱来了，那么对于买二手车的人来说呢，可能会带来一定的实惠，买的价格会有所下降！</w:t>
      </w:r>
    </w:p>
    <w:p w:rsidR="00463F61" w:rsidRDefault="00463F61" w:rsidP="00982BDE">
      <w:pPr>
        <w:widowControl/>
        <w:shd w:val="clear" w:color="auto" w:fill="FEFFFB"/>
        <w:spacing w:line="500" w:lineRule="exact"/>
        <w:jc w:val="left"/>
        <w:rPr>
          <w:rFonts w:ascii="宋体" w:cs="宋体"/>
          <w:color w:val="000000"/>
          <w:kern w:val="0"/>
          <w:sz w:val="28"/>
          <w:szCs w:val="28"/>
        </w:rPr>
      </w:pPr>
      <w:r>
        <w:rPr>
          <w:rFonts w:ascii="宋体" w:hAnsi="宋体" w:cs="宋体" w:hint="eastAsia"/>
          <w:b/>
          <w:bCs/>
          <w:color w:val="000000"/>
          <w:kern w:val="0"/>
          <w:sz w:val="28"/>
          <w:szCs w:val="28"/>
        </w:rPr>
        <w:t>【主持人</w:t>
      </w:r>
      <w:r>
        <w:rPr>
          <w:rFonts w:ascii="宋体" w:hAnsi="宋体" w:cs="宋体" w:hint="eastAsia"/>
          <w:color w:val="000000"/>
          <w:kern w:val="0"/>
          <w:sz w:val="28"/>
          <w:szCs w:val="28"/>
        </w:rPr>
        <w:t>】回过头，再问一下我们的段主任：随着汽车市场逐步向成熟发展，消费者出售二手车也会逐步变为一种刚性需求，更多消费者会通过卖车来置换新车，这应该说是一种不可逆转的趋势吧？</w:t>
      </w:r>
    </w:p>
    <w:p w:rsidR="00463F61" w:rsidRDefault="00463F61" w:rsidP="00982BDE">
      <w:pPr>
        <w:widowControl/>
        <w:shd w:val="clear" w:color="auto" w:fill="FEFFFB"/>
        <w:spacing w:line="500" w:lineRule="exact"/>
        <w:jc w:val="left"/>
        <w:rPr>
          <w:rFonts w:ascii="宋体" w:cs="宋体"/>
          <w:color w:val="000000"/>
          <w:kern w:val="0"/>
          <w:sz w:val="28"/>
          <w:szCs w:val="28"/>
        </w:rPr>
      </w:pPr>
      <w:r>
        <w:rPr>
          <w:rFonts w:ascii="宋体" w:hAnsi="宋体" w:cs="宋体" w:hint="eastAsia"/>
          <w:b/>
          <w:bCs/>
          <w:color w:val="000000"/>
          <w:kern w:val="0"/>
          <w:sz w:val="28"/>
          <w:szCs w:val="28"/>
        </w:rPr>
        <w:t>【段主任】</w:t>
      </w:r>
      <w:r>
        <w:rPr>
          <w:rFonts w:ascii="宋体" w:hAnsi="宋体" w:cs="宋体" w:hint="eastAsia"/>
          <w:color w:val="000000"/>
          <w:kern w:val="0"/>
          <w:sz w:val="28"/>
          <w:szCs w:val="28"/>
        </w:rPr>
        <w:t>关于置换的问题，现在越来越明显的一个发展趋势，就是置换逐渐成为一个主流，轿车进入家庭以后，</w:t>
      </w:r>
      <w:r>
        <w:rPr>
          <w:rFonts w:ascii="宋体" w:hAnsi="宋体" w:cs="宋体"/>
          <w:color w:val="000000"/>
          <w:kern w:val="0"/>
          <w:sz w:val="28"/>
          <w:szCs w:val="28"/>
        </w:rPr>
        <w:t>2002</w:t>
      </w:r>
      <w:r>
        <w:rPr>
          <w:rFonts w:ascii="宋体" w:hAnsi="宋体" w:cs="宋体" w:hint="eastAsia"/>
          <w:color w:val="000000"/>
          <w:kern w:val="0"/>
          <w:sz w:val="28"/>
          <w:szCs w:val="28"/>
        </w:rPr>
        <w:t>年、</w:t>
      </w:r>
      <w:r>
        <w:rPr>
          <w:rFonts w:ascii="宋体" w:hAnsi="宋体" w:cs="宋体"/>
          <w:color w:val="000000"/>
          <w:kern w:val="0"/>
          <w:sz w:val="28"/>
          <w:szCs w:val="28"/>
        </w:rPr>
        <w:t>03</w:t>
      </w:r>
      <w:r>
        <w:rPr>
          <w:rFonts w:ascii="宋体" w:hAnsi="宋体" w:cs="宋体" w:hint="eastAsia"/>
          <w:color w:val="000000"/>
          <w:kern w:val="0"/>
          <w:sz w:val="28"/>
          <w:szCs w:val="28"/>
        </w:rPr>
        <w:t>年，那时候是高峰期，或者那时候我们有个词叫“井喷”，增长速度相当快的时期，那段时间的车到目前为止，将近十年了，如果是家庭经济条件允许的话，大部分都在考虑换车了。那么换车有两个问题啊，一个是旧车的出入，一个是选购新车。通常的方式，大家都是在二手车市场卖出旧车。那么现在给大家提供了个新的方式，就是可以置换。这个置换方式呢，给大家带来了很大的便利。也符合大家推崇一个品牌，忠于一个品牌的这个消费特点。这个模式大家是比较认可。现在我们从一个侧面看到啊，二手车行业当中，</w:t>
      </w:r>
      <w:r>
        <w:rPr>
          <w:rFonts w:ascii="宋体" w:hAnsi="宋体" w:cs="宋体"/>
          <w:color w:val="000000"/>
          <w:kern w:val="0"/>
          <w:sz w:val="28"/>
          <w:szCs w:val="28"/>
        </w:rPr>
        <w:t>4S</w:t>
      </w:r>
      <w:r>
        <w:rPr>
          <w:rFonts w:ascii="宋体" w:hAnsi="宋体" w:cs="宋体" w:hint="eastAsia"/>
          <w:color w:val="000000"/>
          <w:kern w:val="0"/>
          <w:sz w:val="28"/>
          <w:szCs w:val="28"/>
        </w:rPr>
        <w:t>店是个主要渠道。</w:t>
      </w:r>
      <w:r>
        <w:rPr>
          <w:rFonts w:ascii="宋体" w:hAnsi="宋体" w:cs="宋体"/>
          <w:color w:val="000000"/>
          <w:kern w:val="0"/>
          <w:sz w:val="28"/>
          <w:szCs w:val="28"/>
        </w:rPr>
        <w:t>11</w:t>
      </w:r>
      <w:r>
        <w:rPr>
          <w:rFonts w:ascii="宋体" w:hAnsi="宋体" w:cs="宋体" w:hint="eastAsia"/>
          <w:color w:val="000000"/>
          <w:kern w:val="0"/>
          <w:sz w:val="28"/>
          <w:szCs w:val="28"/>
        </w:rPr>
        <w:t>年或者今年，</w:t>
      </w:r>
      <w:r>
        <w:rPr>
          <w:rFonts w:ascii="宋体" w:hAnsi="宋体" w:cs="宋体"/>
          <w:color w:val="000000"/>
          <w:kern w:val="0"/>
          <w:sz w:val="28"/>
          <w:szCs w:val="28"/>
        </w:rPr>
        <w:t>4S</w:t>
      </w:r>
      <w:r>
        <w:rPr>
          <w:rFonts w:ascii="宋体" w:hAnsi="宋体" w:cs="宋体" w:hint="eastAsia"/>
          <w:color w:val="000000"/>
          <w:kern w:val="0"/>
          <w:sz w:val="28"/>
          <w:szCs w:val="28"/>
        </w:rPr>
        <w:t>店呢；几乎全都都完成了置换的转型。在过去几年是不重视旧车置换业务的，很多都没有开展。那么这两年呢，几乎都完成了这种转型。每个店几乎都是增加了这块业务，而且带来了很好的经济效益、社会效益。</w:t>
      </w:r>
    </w:p>
    <w:p w:rsidR="00463F61" w:rsidRDefault="00463F61" w:rsidP="00982BDE">
      <w:pPr>
        <w:pStyle w:val="p0"/>
        <w:spacing w:before="0" w:beforeAutospacing="0" w:after="0" w:afterAutospacing="0" w:line="500" w:lineRule="exact"/>
        <w:rPr>
          <w:rFonts w:cs="Arial"/>
          <w:color w:val="000000"/>
          <w:sz w:val="28"/>
          <w:szCs w:val="28"/>
        </w:rPr>
      </w:pPr>
      <w:r>
        <w:rPr>
          <w:rFonts w:hint="eastAsia"/>
          <w:b/>
          <w:bCs/>
          <w:color w:val="333333"/>
          <w:sz w:val="28"/>
          <w:szCs w:val="28"/>
        </w:rPr>
        <w:t>【主持人</w:t>
      </w:r>
      <w:r>
        <w:rPr>
          <w:rFonts w:hint="eastAsia"/>
          <w:color w:val="333333"/>
          <w:sz w:val="28"/>
          <w:szCs w:val="28"/>
        </w:rPr>
        <w:t>】再回到我们今天所聊的二手车迁入门槛提高的话题上来，</w:t>
      </w:r>
      <w:r>
        <w:rPr>
          <w:rFonts w:cs="Arial" w:hint="eastAsia"/>
          <w:color w:val="000000"/>
          <w:sz w:val="28"/>
          <w:szCs w:val="28"/>
        </w:rPr>
        <w:t>我想，这对近几年一直从事汽车进气系统清洁研究的陈工一定感慨颇多啊！最近两年，感受到的雾霾天气越来越多，到哪个城市，似乎都是乌突突的一个面孔，这个现象已经被大家共同认可</w:t>
      </w:r>
      <w:r>
        <w:rPr>
          <w:rFonts w:cs="Arial"/>
          <w:color w:val="000000"/>
          <w:sz w:val="28"/>
          <w:szCs w:val="28"/>
        </w:rPr>
        <w:t>——</w:t>
      </w:r>
      <w:r>
        <w:rPr>
          <w:rFonts w:cs="Arial" w:hint="eastAsia"/>
          <w:color w:val="000000"/>
          <w:sz w:val="28"/>
          <w:szCs w:val="28"/>
        </w:rPr>
        <w:t>汽车尾气中的有害气体造成的</w:t>
      </w:r>
      <w:r>
        <w:rPr>
          <w:rFonts w:cs="Arial"/>
          <w:color w:val="000000"/>
          <w:sz w:val="28"/>
          <w:szCs w:val="28"/>
        </w:rPr>
        <w:t xml:space="preserve">? </w:t>
      </w:r>
    </w:p>
    <w:p w:rsidR="00463F61" w:rsidRDefault="00463F61" w:rsidP="00982BDE">
      <w:pPr>
        <w:autoSpaceDN w:val="0"/>
        <w:spacing w:line="500" w:lineRule="exact"/>
        <w:rPr>
          <w:sz w:val="28"/>
          <w:szCs w:val="28"/>
        </w:rPr>
      </w:pPr>
      <w:r>
        <w:rPr>
          <w:rFonts w:ascii="宋体" w:hAnsi="宋体" w:cs="宋体" w:hint="eastAsia"/>
          <w:b/>
          <w:bCs/>
          <w:color w:val="333333"/>
          <w:kern w:val="0"/>
          <w:sz w:val="28"/>
          <w:szCs w:val="28"/>
        </w:rPr>
        <w:t>【陈工】</w:t>
      </w:r>
      <w:r>
        <w:rPr>
          <w:rFonts w:hint="eastAsia"/>
          <w:sz w:val="28"/>
          <w:szCs w:val="28"/>
        </w:rPr>
        <w:t>对，都认可了！这基本上没有什么异议。因为咱这个汽车烧的都是化石类能源，有这么一个统计，石油百分之接近九十被汽车烧掉了。所以说汽车是世界上最大的污染源之一。所以没有办法。治理汽车提高排放标准，势在必行，这也是一个没有办法的办法。</w:t>
      </w:r>
    </w:p>
    <w:p w:rsidR="00463F61" w:rsidRDefault="00463F61" w:rsidP="00982BDE">
      <w:pPr>
        <w:autoSpaceDN w:val="0"/>
        <w:spacing w:line="500" w:lineRule="exact"/>
        <w:rPr>
          <w:rFonts w:ascii="Helvetica"/>
          <w:color w:val="000000"/>
          <w:sz w:val="28"/>
          <w:szCs w:val="28"/>
        </w:rPr>
      </w:pPr>
      <w:r>
        <w:rPr>
          <w:rFonts w:ascii="宋体" w:hAnsi="宋体" w:cs="宋体" w:hint="eastAsia"/>
          <w:b/>
          <w:bCs/>
          <w:color w:val="333333"/>
          <w:kern w:val="0"/>
          <w:sz w:val="28"/>
          <w:szCs w:val="28"/>
        </w:rPr>
        <w:t>【主持人】</w:t>
      </w:r>
      <w:r>
        <w:rPr>
          <w:rFonts w:cs="Arial" w:hint="eastAsia"/>
          <w:color w:val="000000"/>
          <w:sz w:val="28"/>
          <w:szCs w:val="28"/>
        </w:rPr>
        <w:t>事实上提升排放标准，就是为了减少汽车尾气中有害气体对我们的侵害？</w:t>
      </w:r>
      <w:r>
        <w:rPr>
          <w:rFonts w:ascii="宋体" w:hAnsi="宋体" w:hint="eastAsia"/>
          <w:color w:val="000000"/>
          <w:sz w:val="28"/>
          <w:szCs w:val="28"/>
        </w:rPr>
        <w:t>改变污染的环境，我们每个人都应该付诸行动</w:t>
      </w:r>
      <w:r>
        <w:rPr>
          <w:rFonts w:ascii="宋体" w:hAnsi="宋体"/>
          <w:color w:val="000000"/>
          <w:sz w:val="28"/>
          <w:szCs w:val="28"/>
        </w:rPr>
        <w:t>——</w:t>
      </w:r>
      <w:r>
        <w:rPr>
          <w:rFonts w:ascii="宋体" w:hAnsi="宋体" w:hint="eastAsia"/>
          <w:color w:val="000000"/>
          <w:sz w:val="28"/>
          <w:szCs w:val="28"/>
        </w:rPr>
        <w:t>选车的理念要改变，充分考虑到环保的问题，适合当今的大背景，应近其可能的选择小尺寸、小排放，贴合自己的生活轨迹，哪些是用得上哪些是用不上的，没必要花的那个钱就是浪费！当然，也有人会提出不同的建议：排放和排量不一个概念，当然，我们是说的是一种普遍、通常意义上的现象，不是汽车技术的问题！</w:t>
      </w:r>
    </w:p>
    <w:p w:rsidR="00463F61" w:rsidRDefault="00463F61" w:rsidP="00982BDE">
      <w:pPr>
        <w:widowControl/>
        <w:shd w:val="clear" w:color="auto" w:fill="FEFFFB"/>
        <w:spacing w:line="500" w:lineRule="exact"/>
        <w:jc w:val="left"/>
        <w:rPr>
          <w:rFonts w:ascii="宋体" w:cs="宋体"/>
          <w:color w:val="000000"/>
          <w:kern w:val="0"/>
          <w:sz w:val="28"/>
          <w:szCs w:val="28"/>
        </w:rPr>
      </w:pPr>
      <w:r>
        <w:rPr>
          <w:rFonts w:ascii="宋体" w:hAnsi="宋体" w:cs="宋体" w:hint="eastAsia"/>
          <w:color w:val="000000"/>
          <w:kern w:val="0"/>
          <w:sz w:val="28"/>
          <w:szCs w:val="28"/>
        </w:rPr>
        <w:t>那再问一下段主任，目前咱们山东省内的二手车交易量呈现出一种什么状态或者说在全国范围内我们能算得上是走在前列的吗？</w:t>
      </w:r>
    </w:p>
    <w:p w:rsidR="00463F61" w:rsidRDefault="00463F61" w:rsidP="00982BDE">
      <w:pPr>
        <w:widowControl/>
        <w:shd w:val="clear" w:color="auto" w:fill="FEFFFB"/>
        <w:spacing w:line="500" w:lineRule="exact"/>
        <w:jc w:val="left"/>
        <w:rPr>
          <w:rFonts w:ascii="宋体" w:cs="宋体"/>
          <w:color w:val="000000"/>
          <w:kern w:val="0"/>
          <w:sz w:val="28"/>
          <w:szCs w:val="28"/>
        </w:rPr>
      </w:pPr>
      <w:r>
        <w:rPr>
          <w:rFonts w:ascii="宋体" w:hAnsi="宋体" w:cs="宋体" w:hint="eastAsia"/>
          <w:b/>
          <w:bCs/>
          <w:color w:val="000000"/>
          <w:kern w:val="0"/>
          <w:sz w:val="28"/>
          <w:szCs w:val="28"/>
        </w:rPr>
        <w:t>【段主任】</w:t>
      </w:r>
      <w:r>
        <w:rPr>
          <w:rFonts w:ascii="宋体" w:hAnsi="宋体" w:cs="宋体" w:hint="eastAsia"/>
          <w:color w:val="000000"/>
          <w:kern w:val="0"/>
          <w:sz w:val="28"/>
          <w:szCs w:val="28"/>
        </w:rPr>
        <w:t>咱们山东的二手车市场发展是既活跃又平稳，从销售量和交易额上来看呢，我们山东的市场是在全国的前列，单独讲交易量的话是全国前三名，基本上是平稳的，包括价格也平稳、消费量逐年增长，这都是两个很好的指标，但是山东市场也存在着一些问题，好比说：山东的市场创新型企业不是很多，在二手车流通企业当中，南方比较开放的城市二手车销售的模式是多种多样的，它包括专业的二手车专卖店、二手车的某品牌店，包括网上拍卖、远程交易、远程评估、寄售等各种方式都很多，那么在山东呢，主要以传统市场为主，每个地方都有自己的二手车交易市场</w:t>
      </w:r>
    </w:p>
    <w:p w:rsidR="00463F61" w:rsidRDefault="00463F61" w:rsidP="00982BDE">
      <w:pPr>
        <w:spacing w:line="500" w:lineRule="exact"/>
        <w:rPr>
          <w:sz w:val="28"/>
          <w:szCs w:val="28"/>
        </w:rPr>
      </w:pPr>
      <w:r>
        <w:rPr>
          <w:rFonts w:ascii="Arial" w:hAnsi="Arial" w:cs="Arial" w:hint="eastAsia"/>
          <w:b/>
          <w:bCs/>
          <w:color w:val="333333"/>
          <w:kern w:val="0"/>
          <w:sz w:val="28"/>
          <w:szCs w:val="28"/>
        </w:rPr>
        <w:t>【主持人】</w:t>
      </w:r>
      <w:r>
        <w:rPr>
          <w:rFonts w:ascii="Arial" w:hAnsi="Arial" w:cs="Arial" w:hint="eastAsia"/>
          <w:color w:val="333333"/>
          <w:kern w:val="0"/>
          <w:sz w:val="28"/>
          <w:szCs w:val="28"/>
        </w:rPr>
        <w:t>您刚才是介绍了省内整体的二手车情况，</w:t>
      </w:r>
      <w:r>
        <w:rPr>
          <w:rFonts w:hint="eastAsia"/>
          <w:sz w:val="28"/>
          <w:szCs w:val="28"/>
        </w:rPr>
        <w:t>二手车随着限迁政策的执行，价格已经大幅下降，而且接纳这些老旧二手车的城市越来越少。大家在购买二手车的时候会存在哪些顾虑呢？</w:t>
      </w:r>
    </w:p>
    <w:p w:rsidR="00463F61" w:rsidRDefault="00463F61" w:rsidP="00982BDE">
      <w:pPr>
        <w:widowControl/>
        <w:shd w:val="clear" w:color="auto" w:fill="FEFFFB"/>
        <w:spacing w:line="500" w:lineRule="exact"/>
        <w:jc w:val="left"/>
        <w:rPr>
          <w:rFonts w:ascii="宋体" w:cs="宋体"/>
          <w:color w:val="000000"/>
          <w:kern w:val="0"/>
          <w:sz w:val="28"/>
          <w:szCs w:val="28"/>
        </w:rPr>
      </w:pPr>
      <w:r>
        <w:rPr>
          <w:rFonts w:ascii="宋体" w:hAnsi="宋体" w:cs="宋体" w:hint="eastAsia"/>
          <w:b/>
          <w:bCs/>
          <w:color w:val="000000"/>
          <w:kern w:val="0"/>
          <w:sz w:val="28"/>
          <w:szCs w:val="28"/>
        </w:rPr>
        <w:t>【段主任】</w:t>
      </w:r>
      <w:r>
        <w:rPr>
          <w:rFonts w:ascii="宋体" w:hAnsi="宋体" w:cs="宋体" w:hint="eastAsia"/>
          <w:color w:val="000000"/>
          <w:kern w:val="0"/>
          <w:sz w:val="28"/>
          <w:szCs w:val="28"/>
        </w:rPr>
        <w:t>对！二手车行业发展到今天呢，给消费者带来很大的便利，但是二手车行业在消费者眼里呢仍然是一个低端的行业，这是客观存在的一个情况，有些需求者或潜在的客户群体对二手车市场不放心、有顾虑、不敢进入，一个你是非专业人员，信息不对称这点感到特别担心，买二手车的经营者是专业人员，他对车很熟悉，如果可信任度高还好，可信任度低，那肯定是信息不对称最大的障碍；第二个问题呢，就是对价格没有总体的把握，每一个消费者走到二手车市场去，想买一个二手车，就不会像对某一些商品，大约是能卖到什么价位的，他对车辆没有这样的把握，车辆的品牌、类型、实用强度，包括车的年限，包括现代技术状况千差万别，在这里我可以给大家说一个国外的经验，在美国为了消费者对价格没有把握的感觉，它有一个协会，定期出版“价格指南”，在美国都是家喻户晓的，价格指南是非常具有权威性，大家如果想买二手车或者卖二手车你查一下最近的价格指南，你对这个车辆某一品牌、某一个年限、某一个款式、某一个类型车辆的总体价格大约自己就有一个比较精确的判断，再加上你的车辆的实际状况，那基本上价格就比较明朗了，他对于改善相互之间的信任包括顾客的满意度、增强消费信心都有好处，再个，我们二手车消费者最担心的就是售后服务问题，我们国家有规定，不光是对新车的售后服务有严格的保障，对二手车也有规定，总成多长时间，整车多长时间，但在实际执行过程当中，就不像新车这样严格，大部分二手车经营者是历史原因吧，个体经营者居多，监督力度不够，所以他们现在告诉我买二手车的时候，最后一句话会听到老板这样说：看好啊，出门我就不管了！等于售后服务为零，这样的情况对于消费者来讲，消费的信心就不足了；再一个很重要的问题，就是说，在买卖过程中很可能发生争议，发生争议后，哪些部门负责监管这些经营行为，发生争议怎么仲裁？</w:t>
      </w:r>
    </w:p>
    <w:p w:rsidR="00463F61" w:rsidRDefault="00463F61" w:rsidP="00982BDE">
      <w:pPr>
        <w:pStyle w:val="p0"/>
        <w:spacing w:before="0" w:beforeAutospacing="0" w:after="0" w:afterAutospacing="0" w:line="500" w:lineRule="exact"/>
        <w:rPr>
          <w:rFonts w:ascii="Arial" w:hAnsi="Arial" w:cs="Arial"/>
          <w:color w:val="000000"/>
          <w:sz w:val="28"/>
          <w:szCs w:val="28"/>
        </w:rPr>
      </w:pPr>
      <w:r>
        <w:rPr>
          <w:rFonts w:ascii="Arial" w:hAnsi="Arial" w:cs="Arial" w:hint="eastAsia"/>
          <w:b/>
          <w:bCs/>
          <w:color w:val="333333"/>
          <w:sz w:val="28"/>
          <w:szCs w:val="28"/>
        </w:rPr>
        <w:t>【主持人】</w:t>
      </w:r>
      <w:r>
        <w:rPr>
          <w:rFonts w:ascii="Arial" w:hAnsi="Arial" w:cs="Arial" w:hint="eastAsia"/>
          <w:color w:val="333333"/>
          <w:sz w:val="28"/>
          <w:szCs w:val="28"/>
        </w:rPr>
        <w:t>其实，这些都会影响二手车消费的信心啊</w:t>
      </w:r>
      <w:r>
        <w:rPr>
          <w:rFonts w:ascii="Arial" w:hAnsi="Arial" w:cs="Arial"/>
          <w:color w:val="333333"/>
          <w:sz w:val="28"/>
          <w:szCs w:val="28"/>
        </w:rPr>
        <w:t>!</w:t>
      </w:r>
      <w:r>
        <w:rPr>
          <w:rFonts w:ascii="Arial" w:hAnsi="Arial" w:cs="Arial" w:hint="eastAsia"/>
          <w:color w:val="333333"/>
          <w:sz w:val="28"/>
          <w:szCs w:val="28"/>
        </w:rPr>
        <w:t>应该说，坚持立足诚信经营，将是二手车目前乃至未来发展都应该坚守的不变的原则，</w:t>
      </w:r>
      <w:r>
        <w:rPr>
          <w:rFonts w:cs="Arial" w:hint="eastAsia"/>
          <w:color w:val="000000"/>
          <w:sz w:val="28"/>
          <w:szCs w:val="28"/>
        </w:rPr>
        <w:t>当然，我们也看到“限迁决不能一刀切，汽车行业持续发展是要靠多维度政策来实施”，对于现在的环境，各省市地区的经济水平是不一样的，我们应该尊重各地的经济发展水平和消费能力，在这样的条件下，我国的汽车消费是属于阶梯式的，各地区都有不同的市场需求。有一线城市成为产生地，就会有二线城市成为吸收地，这才能满足市场规律。</w:t>
      </w:r>
    </w:p>
    <w:p w:rsidR="00463F61" w:rsidRDefault="00463F61" w:rsidP="00982BDE">
      <w:pPr>
        <w:pStyle w:val="p0"/>
        <w:spacing w:before="0" w:beforeAutospacing="0" w:after="0" w:afterAutospacing="0" w:line="500" w:lineRule="exact"/>
        <w:rPr>
          <w:rFonts w:ascii="Arial" w:hAnsi="Arial" w:cs="Arial"/>
          <w:color w:val="000000"/>
          <w:sz w:val="28"/>
          <w:szCs w:val="28"/>
        </w:rPr>
      </w:pPr>
      <w:r>
        <w:rPr>
          <w:rFonts w:cs="Arial"/>
          <w:color w:val="000000"/>
          <w:sz w:val="28"/>
          <w:szCs w:val="28"/>
        </w:rPr>
        <w:t xml:space="preserve">  </w:t>
      </w:r>
      <w:r>
        <w:rPr>
          <w:rFonts w:cs="Arial" w:hint="eastAsia"/>
          <w:color w:val="000000"/>
          <w:sz w:val="28"/>
          <w:szCs w:val="28"/>
        </w:rPr>
        <w:t>其次，对于二手车应该差异化对待，车辆本身也有款式和排量的不同，可以根据具体车型设计出相应合理的补贴政策，进一步促进车辆流通，进行置换。</w:t>
      </w:r>
    </w:p>
    <w:p w:rsidR="00463F61" w:rsidRDefault="00463F61" w:rsidP="00982BDE">
      <w:pPr>
        <w:spacing w:line="500" w:lineRule="exact"/>
        <w:rPr>
          <w:rFonts w:ascii="Arial" w:hAnsi="Arial" w:cs="Arial"/>
          <w:color w:val="333333"/>
          <w:kern w:val="0"/>
          <w:sz w:val="28"/>
          <w:szCs w:val="28"/>
        </w:rPr>
      </w:pPr>
      <w:r>
        <w:rPr>
          <w:rFonts w:cs="Arial"/>
          <w:color w:val="000000"/>
          <w:sz w:val="28"/>
          <w:szCs w:val="28"/>
        </w:rPr>
        <w:t xml:space="preserve">  </w:t>
      </w:r>
      <w:r>
        <w:rPr>
          <w:rFonts w:cs="Arial" w:hint="eastAsia"/>
          <w:color w:val="000000"/>
          <w:sz w:val="28"/>
          <w:szCs w:val="28"/>
        </w:rPr>
        <w:t>最后，在汽车产业的发展上，希望国家的相关主管部门，能够给予的支持和鼓励，出台一些激励政策，促进二手车的流转，这样才能维持汽车产业的良性发展。比如针对外迁车辆，流出城市是否可以给予流入城市一定的补贴。而各地方政府可以加大报废的补贴力度，加速老旧车的淘汰。而目前还可以适当增加年检次数，对于未达到标准的车辆就应该进行报废，从而达到环保目的。</w:t>
      </w:r>
    </w:p>
    <w:p w:rsidR="00463F61" w:rsidRDefault="00463F61" w:rsidP="00982BDE">
      <w:pPr>
        <w:autoSpaceDN w:val="0"/>
        <w:spacing w:line="500" w:lineRule="exact"/>
        <w:rPr>
          <w:rFonts w:ascii="宋体"/>
          <w:color w:val="000000"/>
          <w:sz w:val="28"/>
          <w:szCs w:val="28"/>
        </w:rPr>
      </w:pPr>
      <w:r>
        <w:rPr>
          <w:rFonts w:ascii="宋体" w:hAnsi="宋体" w:hint="eastAsia"/>
          <w:color w:val="000000"/>
          <w:sz w:val="28"/>
          <w:szCs w:val="28"/>
        </w:rPr>
        <w:t>展望一下美好的前景吧</w:t>
      </w:r>
      <w:r>
        <w:rPr>
          <w:rFonts w:ascii="宋体" w:hAnsi="宋体"/>
          <w:color w:val="000000"/>
          <w:sz w:val="28"/>
          <w:szCs w:val="28"/>
        </w:rPr>
        <w:t>——</w:t>
      </w:r>
      <w:r>
        <w:rPr>
          <w:rFonts w:ascii="宋体" w:hAnsi="宋体" w:hint="eastAsia"/>
          <w:color w:val="000000"/>
          <w:sz w:val="28"/>
          <w:szCs w:val="28"/>
        </w:rPr>
        <w:t>未来规范、健康的二手车会是一种什么行业模式发展？</w:t>
      </w:r>
    </w:p>
    <w:p w:rsidR="00463F61" w:rsidRDefault="00463F61" w:rsidP="00982BDE">
      <w:pPr>
        <w:autoSpaceDN w:val="0"/>
        <w:spacing w:line="500" w:lineRule="exact"/>
        <w:rPr>
          <w:rFonts w:cs="Arial"/>
          <w:color w:val="000000"/>
          <w:sz w:val="28"/>
          <w:szCs w:val="28"/>
        </w:rPr>
      </w:pPr>
      <w:r>
        <w:rPr>
          <w:rFonts w:cs="Arial" w:hint="eastAsia"/>
          <w:b/>
          <w:bCs/>
          <w:color w:val="000000"/>
          <w:sz w:val="28"/>
          <w:szCs w:val="28"/>
        </w:rPr>
        <w:t>【段主任】</w:t>
      </w:r>
      <w:r>
        <w:rPr>
          <w:rFonts w:cs="Arial" w:hint="eastAsia"/>
          <w:color w:val="000000"/>
          <w:sz w:val="28"/>
          <w:szCs w:val="28"/>
        </w:rPr>
        <w:t>个人观点吧，总的目标二手车行业应该是流通顺畅、交易量大、规范有序、形式多样，这应该是二手车行业发展的一个总体目标，那具体说流通顺畅，政府有关部门在政策方面给予扶持，就像限迁这样的政策是不是效果很好啊，对流通顺畅这样的总目标是不是有帮助，第二呢，二手车流通行业重要的还是活跃，或者是建立市场，不管什么形式多样，不管发展什么阶段，二手车交易市场是行业基础必不可少的，有计划、有引导、有规划的建立规范化的二手车交易市场，包括建立比较大型的正规化的市场，对个体的经营者和小的企业应该引导他们走联合合作，这样的道路逐渐建立自己的优势，在规范、档次上走向建立正规化市场的道路上来！</w:t>
      </w:r>
    </w:p>
    <w:p w:rsidR="00463F61" w:rsidRDefault="00463F61" w:rsidP="00982BDE">
      <w:pPr>
        <w:autoSpaceDN w:val="0"/>
        <w:spacing w:line="500" w:lineRule="exact"/>
        <w:rPr>
          <w:rFonts w:cs="Arial"/>
          <w:color w:val="000000"/>
          <w:sz w:val="28"/>
          <w:szCs w:val="28"/>
        </w:rPr>
      </w:pPr>
      <w:r>
        <w:rPr>
          <w:rFonts w:hint="eastAsia"/>
          <w:b/>
          <w:bCs/>
          <w:sz w:val="28"/>
          <w:szCs w:val="28"/>
        </w:rPr>
        <w:t>【主持人</w:t>
      </w:r>
      <w:r>
        <w:rPr>
          <w:rFonts w:hint="eastAsia"/>
          <w:sz w:val="28"/>
          <w:szCs w:val="28"/>
        </w:rPr>
        <w:t>】</w:t>
      </w:r>
      <w:r>
        <w:rPr>
          <w:rFonts w:cs="Arial" w:hint="eastAsia"/>
          <w:color w:val="000000"/>
          <w:sz w:val="28"/>
          <w:szCs w:val="28"/>
        </w:rPr>
        <w:t>好，今天非常感谢段主任和陈工啊！</w:t>
      </w:r>
    </w:p>
    <w:p w:rsidR="00463F61" w:rsidRDefault="00463F61" w:rsidP="00982BDE">
      <w:pPr>
        <w:autoSpaceDN w:val="0"/>
        <w:spacing w:line="500" w:lineRule="exact"/>
        <w:rPr>
          <w:sz w:val="28"/>
          <w:szCs w:val="28"/>
        </w:rPr>
      </w:pPr>
      <w:r>
        <w:rPr>
          <w:rFonts w:hint="eastAsia"/>
          <w:sz w:val="28"/>
          <w:szCs w:val="28"/>
        </w:rPr>
        <w:t>节目的最后，我想用咱们专业品牌经销商为代表的宁波一车一品二手车老总张杰的一段话，结束我们今天的访谈：或许从他的谈话中，你能感受到一个真正做二手车企业人的那种信心和勇气，切实感受到真正二手车未来发展的趋势！</w:t>
      </w:r>
    </w:p>
    <w:p w:rsidR="00463F61" w:rsidRDefault="00463F61" w:rsidP="00982BDE">
      <w:pPr>
        <w:spacing w:line="500" w:lineRule="exact"/>
        <w:rPr>
          <w:sz w:val="28"/>
          <w:szCs w:val="28"/>
        </w:rPr>
      </w:pPr>
      <w:r>
        <w:rPr>
          <w:rFonts w:hint="eastAsia"/>
          <w:b/>
          <w:bCs/>
          <w:sz w:val="28"/>
          <w:szCs w:val="28"/>
        </w:rPr>
        <w:t>【录音】</w:t>
      </w:r>
      <w:r>
        <w:rPr>
          <w:rFonts w:hint="eastAsia"/>
          <w:sz w:val="28"/>
          <w:szCs w:val="28"/>
        </w:rPr>
        <w:t>新车市场发展到一定保有量后，二手车市场崛起是必然的，咱们国家经过很多年的二手车从马路边市场、小打小闹到自己私下交易，应该说，经过了大约十几年了，环保也是一个方面，包括中国汽车流通协会，大约在</w:t>
      </w:r>
      <w:r>
        <w:rPr>
          <w:sz w:val="28"/>
          <w:szCs w:val="28"/>
        </w:rPr>
        <w:t>5</w:t>
      </w:r>
      <w:r>
        <w:rPr>
          <w:rFonts w:hint="eastAsia"/>
          <w:sz w:val="28"/>
          <w:szCs w:val="28"/>
        </w:rPr>
        <w:t>月份会出台，二手车技术鉴定评估规范这么一个标准，这个标准，最终是对二手车流通过程当中起到一个很大的作用，随着流量的增长，二手车新的平台都会形成，比如说：环保的限制新的平台的形成是根据他的流量有关系的，比如说：限排标准提升，</w:t>
      </w:r>
      <w:r>
        <w:rPr>
          <w:sz w:val="28"/>
          <w:szCs w:val="28"/>
        </w:rPr>
        <w:t xml:space="preserve">    </w:t>
      </w:r>
      <w:r>
        <w:rPr>
          <w:rFonts w:hint="eastAsia"/>
          <w:sz w:val="28"/>
          <w:szCs w:val="28"/>
        </w:rPr>
        <w:t>势必流通到外省去，形成拍卖平台，由于流通量大了以后，势必价格下降，下降以后消费者来选择的时候，注重品质和质量，包括主机厂和我们品牌经销商，作为行业主流，因为市场的规范化可能以及经销商，或者说直接客户的众望所归，大家都希望买到品质好、性价比高又有售后服务保障的二手车，我是这么认为的！</w:t>
      </w:r>
    </w:p>
    <w:p w:rsidR="00463F61" w:rsidRDefault="00463F61" w:rsidP="00982BDE">
      <w:pPr>
        <w:widowControl/>
        <w:shd w:val="clear" w:color="auto" w:fill="FEFFFB"/>
        <w:spacing w:line="500" w:lineRule="exact"/>
        <w:jc w:val="left"/>
        <w:rPr>
          <w:rFonts w:ascii="宋体" w:cs="宋体"/>
          <w:color w:val="333333"/>
          <w:kern w:val="0"/>
          <w:sz w:val="28"/>
          <w:szCs w:val="28"/>
        </w:rPr>
      </w:pPr>
      <w:r>
        <w:rPr>
          <w:rFonts w:ascii="宋体" w:cs="宋体"/>
          <w:color w:val="333333"/>
          <w:kern w:val="0"/>
          <w:sz w:val="28"/>
          <w:szCs w:val="28"/>
        </w:rPr>
        <w:t> </w:t>
      </w:r>
    </w:p>
    <w:p w:rsidR="00463F61" w:rsidRDefault="00463F61" w:rsidP="00982BDE">
      <w:pPr>
        <w:spacing w:line="500" w:lineRule="exact"/>
        <w:rPr>
          <w:sz w:val="28"/>
          <w:szCs w:val="28"/>
        </w:rPr>
      </w:pPr>
    </w:p>
    <w:p w:rsidR="00463F61" w:rsidRPr="00982BDE" w:rsidRDefault="00463F61" w:rsidP="00C0442D">
      <w:pPr>
        <w:spacing w:line="360" w:lineRule="exact"/>
        <w:ind w:firstLineChars="50" w:firstLine="120"/>
        <w:rPr>
          <w:rFonts w:ascii="宋体" w:cs="宋体"/>
          <w:color w:val="000000"/>
          <w:sz w:val="24"/>
          <w:szCs w:val="24"/>
        </w:rPr>
      </w:pPr>
    </w:p>
    <w:sectPr w:rsidR="00463F61" w:rsidRPr="00982BDE" w:rsidSect="005569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Batang"/>
    <w:panose1 w:val="00000000000000000000"/>
    <w:charset w:val="86"/>
    <w:family w:val="auto"/>
    <w:notTrueType/>
    <w:pitch w:val="variable"/>
    <w:sig w:usb0="00000287" w:usb1="080E0000" w:usb2="00000010" w:usb3="00000000" w:csb0="0004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BB0"/>
    <w:rsid w:val="00032859"/>
    <w:rsid w:val="00064954"/>
    <w:rsid w:val="00120888"/>
    <w:rsid w:val="001F3F53"/>
    <w:rsid w:val="002B3E64"/>
    <w:rsid w:val="00357B80"/>
    <w:rsid w:val="003C6768"/>
    <w:rsid w:val="00412692"/>
    <w:rsid w:val="00463F61"/>
    <w:rsid w:val="004B015D"/>
    <w:rsid w:val="004C0CC3"/>
    <w:rsid w:val="00526E14"/>
    <w:rsid w:val="00535339"/>
    <w:rsid w:val="0055694C"/>
    <w:rsid w:val="00571B09"/>
    <w:rsid w:val="007A129C"/>
    <w:rsid w:val="007B209D"/>
    <w:rsid w:val="007E7018"/>
    <w:rsid w:val="00855F2E"/>
    <w:rsid w:val="00860E3E"/>
    <w:rsid w:val="008D3B5C"/>
    <w:rsid w:val="008F64A1"/>
    <w:rsid w:val="00911ACA"/>
    <w:rsid w:val="00982BDE"/>
    <w:rsid w:val="00B117A4"/>
    <w:rsid w:val="00B33FD4"/>
    <w:rsid w:val="00BB5302"/>
    <w:rsid w:val="00C0442D"/>
    <w:rsid w:val="00D30583"/>
    <w:rsid w:val="00D459AE"/>
    <w:rsid w:val="00D727B2"/>
    <w:rsid w:val="00E43E1E"/>
    <w:rsid w:val="00E56959"/>
    <w:rsid w:val="00ED1E2D"/>
    <w:rsid w:val="00EF0AEA"/>
    <w:rsid w:val="00F274F6"/>
    <w:rsid w:val="00FC7311"/>
    <w:rsid w:val="00FF2B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B0"/>
    <w:pPr>
      <w:widowControl w:val="0"/>
      <w:jc w:val="both"/>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locked/>
    <w:rsid w:val="00982BDE"/>
    <w:rPr>
      <w:rFonts w:cs="Times New Roman"/>
      <w:i/>
      <w:iCs/>
    </w:rPr>
  </w:style>
  <w:style w:type="paragraph" w:customStyle="1" w:styleId="p15">
    <w:name w:val="p15"/>
    <w:basedOn w:val="Normal"/>
    <w:uiPriority w:val="99"/>
    <w:rsid w:val="00982BDE"/>
    <w:pPr>
      <w:widowControl/>
      <w:spacing w:before="100" w:beforeAutospacing="1" w:after="100" w:afterAutospacing="1"/>
      <w:jc w:val="left"/>
    </w:pPr>
    <w:rPr>
      <w:rFonts w:ascii="宋体" w:hAnsi="宋体" w:cs="宋体"/>
      <w:kern w:val="0"/>
      <w:sz w:val="24"/>
      <w:szCs w:val="24"/>
    </w:rPr>
  </w:style>
  <w:style w:type="paragraph" w:customStyle="1" w:styleId="p0">
    <w:name w:val="p0"/>
    <w:basedOn w:val="Normal"/>
    <w:uiPriority w:val="99"/>
    <w:rsid w:val="00982B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1021</Words>
  <Characters>5820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中国新闻奖广播电视新闻访谈节目、新闻现场直播、</dc:title>
  <dc:subject/>
  <dc:creator>xiaoqing</dc:creator>
  <cp:keywords/>
  <dc:description/>
  <cp:lastModifiedBy>USER</cp:lastModifiedBy>
  <cp:revision>5</cp:revision>
  <dcterms:created xsi:type="dcterms:W3CDTF">2014-04-19T09:39:00Z</dcterms:created>
  <dcterms:modified xsi:type="dcterms:W3CDTF">2014-04-19T09:40:00Z</dcterms:modified>
</cp:coreProperties>
</file>